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BA4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小标宋简体" w:cs="Times New Roman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ge">
                  <wp:posOffset>1242695</wp:posOffset>
                </wp:positionV>
                <wp:extent cx="5709920" cy="280670"/>
                <wp:effectExtent l="3810" t="0" r="1397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420000">
                          <a:off x="0" y="0"/>
                          <a:ext cx="5709920" cy="28067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35pt;margin-top:97.85pt;height:22.1pt;width:449.6pt;mso-position-horizontal-relative:page;mso-position-vertical-relative:page;rotation:-196608f;z-index:251659264;mso-width-relative:page;mso-height-relative:page;" filled="f" stroked="t" coordsize="21600,21600" o:gfxdata="UEsDBAoAAAAAAIdO4kAAAAAAAAAAAAAAAAAEAAAAZHJzL1BLAwQUAAAACACHTuJAqlZrzNwAAAAM&#10;AQAADwAAAGRycy9kb3ducmV2LnhtbE2PQUvDQBCF74L/YRnBm920tjZJsykiKAgWaePF2zY7TYLZ&#10;2ZDdpK2/3unJ3t5jPt68l61PthUj9r5xpGA6iUAglc40VCn4Kl4fYhA+aDK6dYQKzuhhnd/eZDo1&#10;7khbHHehEhxCPtUK6hC6VEpf1mi1n7gOiW8H11sd2PaVNL0+crht5SyKnqTVDfGHWnf4UmP5sxus&#10;An02xXv38VyMb7+f8bBdbDbxt1Hq/m4arUAEPIV/GC71uTrk3GnvBjJetOzn8ZJRFsmCxYWI5ssE&#10;xF7B7DFJQOaZvB6R/wFQSwMEFAAAAAgAh07iQL9L5O3eAQAAlAMAAA4AAABkcnMvZTJvRG9jLnht&#10;bK1TzW4TMRC+I/EOlu9kN4Gk7SqbHhqFC4JIlAdwvN6shf8042aTl+AFkLjBiSP3vg3lMRh70xTK&#10;pQcuXnvm22/m+8aeX+6tYTsFqL2r+XhUcqac9I1225p/uF69OOcMo3CNMN6pmh8U8svF82fzPlRq&#10;4jtvGgWMSBxWfah5F2OoigJlp6zAkQ/KUbL1YEWkI2yLBkRP7NYUk7KcFb2HJoCXCpGiyyHJj4zw&#10;FELftlqqpZc3Vrk4sIIyIpIk7HRAvsjdtq2S8V3boorM1JyUxrxSEdpv0los5qLaggidlscWxFNa&#10;eKTJCu2o6IlqKaJgN6D/obJagkffxpH0thiEZEdIxbh85M37TgSVtZDVGE6m4/+jlW93a2C6qfmU&#10;MycsDfzu84+fn77+uv1C6933b2yaTOoDVoS9cms4njCsISnet2AZeHJ2Mn5FAy7LbARJY/vs8+Hk&#10;s9pHJik4PSsvLiY0Akm5yXk5O8uDKAayRBoA42vlLUubmhvtkg+iErs3GKkBgt5DUtg41td89nJK&#10;xZm0geREGujH6+44FvRGNyttTEIjbDdXBthO0KVYrXLLA+dfsFRgKbAbcDmVnKDSxtEnOTJ4kHYb&#10;3xyyNTlOw8rA48VKt+HPc/774TEt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qVmvM3AAAAAwB&#10;AAAPAAAAAAAAAAEAIAAAACIAAABkcnMvZG93bnJldi54bWxQSwECFAAUAAAACACHTuJAv0vk7d4B&#10;AACUAwAADgAAAAAAAAABACAAAAArAQAAZHJzL2Uyb0RvYy54bWxQSwUGAAAAAAYABgBZAQAAewUA&#10;AAAA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612140</wp:posOffset>
                </wp:positionV>
                <wp:extent cx="6061710" cy="734695"/>
                <wp:effectExtent l="0" t="0" r="0" b="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73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594D0BDA">
                            <w:pPr>
                              <w:adjustRightInd w:val="0"/>
                              <w:snapToGrid w:val="0"/>
                              <w:spacing w:line="540" w:lineRule="atLeast"/>
                              <w:jc w:val="center"/>
                              <w:rPr>
                                <w:rFonts w:ascii="Times New Roman" w:hAnsi="Times New Roman" w:eastAsia="方正小标宋简体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小标宋简体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中共</w:t>
                            </w:r>
                            <w:r>
                              <w:rPr>
                                <w:rFonts w:ascii="Times New Roman" w:hAnsi="Times New Roman" w:eastAsia="方正小标宋简体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中山大学</w:t>
                            </w:r>
                            <w:r>
                              <w:rPr>
                                <w:rFonts w:hint="eastAsia" w:ascii="Times New Roman" w:hAnsi="Times New Roman" w:eastAsia="方正小标宋简体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委员会学生工作部</w:t>
                            </w:r>
                          </w:p>
                          <w:p w14:paraId="3848A9AC">
                            <w:pPr>
                              <w:adjustRightInd w:val="0"/>
                              <w:snapToGrid w:val="0"/>
                              <w:spacing w:line="540" w:lineRule="atLeast"/>
                              <w:jc w:val="left"/>
                              <w:rPr>
                                <w:rFonts w:ascii="Times New Roman" w:hAnsi="Times New Roman" w:eastAsia="仿宋_GB2312"/>
                                <w:w w:val="87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6pt;margin-top:48.2pt;height:57.85pt;width:477.3pt;mso-position-horizontal-relative:page;mso-position-vertical-relative:page;z-index:251660288;v-text-anchor:middle;mso-width-relative:page;mso-height-relative:page;" filled="f" stroked="f" coordsize="21600,21600" o:gfxdata="UEsDBAoAAAAAAIdO4kAAAAAAAAAAAAAAAAAEAAAAZHJzL1BLAwQUAAAACACHTuJA1BHVDNgAAAAL&#10;AQAADwAAAGRycy9kb3ducmV2LnhtbE2Py07DMBBF90j8gzVIbBC1HaGWhjgVFFFWLFL6AW48TaLG&#10;4yh2H/D1TFd0eTVHd84tFmffiyOOsQtkQE8UCKQ6uI4aA5vvj8dnEDFZcrYPhAZ+MMKivL0pbO7C&#10;iSo8rlMjuIRibg20KQ25lLFu0ds4CQMS33Zh9DZxHBvpRnvict/LTKmp9LYj/tDaAZct1vv1wRvA&#10;1yr8fu3jyldv78vVriN8kJ/G3N9p9QIi4Tn9w3DRZ3Uo2WkbDuSi6DnrWcaogfn0CcQFUDPNY7YG&#10;Mp1pkGUhrzeUf1BLAwQUAAAACACHTuJA4w9bCRgCAAATBAAADgAAAGRycy9lMm9Eb2MueG1srVPN&#10;jtMwEL4j8Q6W7zRpl7a7UdMVbLUIafmRFh7AdZzGwvYY221SHoB9A05cuPNcfQ7GTlqq5bIHcojG&#10;Hs83833+vLjutCI74bwEU9LxKKdEGA6VNJuSfv50++KSEh+YqZgCI0q6F55eL58/W7S2EBNoQFXC&#10;EQQxvmhtSZsQbJFlnjdCMz8CKwwma3CaBVy6TVY51iK6Vtkkz2dZC66yDrjwHndXfZIOiO4pgFDX&#10;kosV8K0WJvSoTigWkJJvpPV0maata8HDh7r2IhBVUmQa0h+bYLyO/2y5YMXGMdtIPozAnjLCI06a&#10;SYNNT1ArFhjZOvkPlJbcgYc6jDjorCeSFEEW4/yRNvcNsyJxQam9PYnu/x8sf7/76IisSnqRzykx&#10;TOOVH348HH7+Pvz6TuImStRaX+DJe4tnQ/caOjROouvtHfAvnhi4aZjZiFfOQdsIVuGI41iZnZX2&#10;OD6CrNt3UGEntg2QgLra6agfKkIQHa9nf7oe0QXCcXOWz8bzMaY45uYXL2dX09SCFcdq63x4I0CT&#10;GJTU4fUndLa78yFOw4rjkdjMwK1UKllAGdKW9Go6maaCs4yWAf2upC7pZR6/oacyEUIkjw3okWuk&#10;1xMN3bobtFtDtUfWDnr/4evDoAH3jZIWvVdS/3XLnKBEvTWoXDTqMXDHYH0MmOFYWlIeHCX94iYk&#10;Sx/1Rq8kroOvoxnP1+lW/r7l5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UEdUM2AAAAAsBAAAP&#10;AAAAAAAAAAEAIAAAACIAAABkcnMvZG93bnJldi54bWxQSwECFAAUAAAACACHTuJA4w9bCRgCAAAT&#10;BAAADgAAAAAAAAABACAAAAAn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 inset="0mm,0mm,0mm,0mm">
                  <w:txbxContent>
                    <w:p w14:paraId="594D0BDA">
                      <w:pPr>
                        <w:adjustRightInd w:val="0"/>
                        <w:snapToGrid w:val="0"/>
                        <w:spacing w:line="540" w:lineRule="atLeast"/>
                        <w:jc w:val="center"/>
                        <w:rPr>
                          <w:rFonts w:ascii="Times New Roman" w:hAnsi="Times New Roman" w:eastAsia="方正小标宋简体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</w:pPr>
                      <w:r>
                        <w:rPr>
                          <w:rFonts w:hint="eastAsia" w:ascii="Times New Roman" w:hAnsi="Times New Roman" w:eastAsia="方正小标宋简体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中共</w:t>
                      </w:r>
                      <w:r>
                        <w:rPr>
                          <w:rFonts w:ascii="Times New Roman" w:hAnsi="Times New Roman" w:eastAsia="方正小标宋简体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中山大学</w:t>
                      </w:r>
                      <w:r>
                        <w:rPr>
                          <w:rFonts w:hint="eastAsia" w:ascii="Times New Roman" w:hAnsi="Times New Roman" w:eastAsia="方正小标宋简体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委员会学生工作部</w:t>
                      </w:r>
                    </w:p>
                    <w:p w14:paraId="3848A9AC">
                      <w:pPr>
                        <w:adjustRightInd w:val="0"/>
                        <w:snapToGrid w:val="0"/>
                        <w:spacing w:line="540" w:lineRule="atLeast"/>
                        <w:jc w:val="left"/>
                        <w:rPr>
                          <w:rFonts w:ascii="Times New Roman" w:hAnsi="Times New Roman" w:eastAsia="仿宋_GB2312"/>
                          <w:w w:val="87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DED1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righ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7C3144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right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学生〔202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号</w:t>
      </w:r>
    </w:p>
    <w:p w14:paraId="37D1F6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cs="Times New Roman"/>
          <w:b w:val="0"/>
          <w:bCs w:val="0"/>
          <w:sz w:val="32"/>
          <w:szCs w:val="32"/>
        </w:rPr>
      </w:pPr>
    </w:p>
    <w:p w14:paraId="3A975D3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党委学生工作部关于做好202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年高校毕业生基层就业学费补偿国家助学贷款代偿</w:t>
      </w:r>
    </w:p>
    <w:p w14:paraId="1A237A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工作的通知</w:t>
      </w:r>
    </w:p>
    <w:p w14:paraId="2642CFB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320" w:firstLineChars="100"/>
        <w:jc w:val="both"/>
        <w:textAlignment w:val="auto"/>
        <w:rPr>
          <w:rFonts w:ascii="Segoe UI" w:hAnsi="Segoe UI" w:eastAsia="仿宋_GB2312" w:cs="Segoe UI"/>
          <w:b w:val="0"/>
          <w:bCs w:val="0"/>
          <w:color w:val="404040"/>
          <w:kern w:val="2"/>
          <w:sz w:val="32"/>
          <w:szCs w:val="32"/>
        </w:rPr>
      </w:pPr>
    </w:p>
    <w:p w14:paraId="4288684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beforeAutospacing="0" w:afterAutospacing="0" w:line="520" w:lineRule="exact"/>
        <w:ind w:firstLine="0" w:firstLineChars="0"/>
        <w:jc w:val="both"/>
        <w:textAlignment w:val="auto"/>
        <w:rPr>
          <w:rFonts w:ascii="Segoe UI" w:hAnsi="Segoe UI" w:eastAsia="仿宋_GB2312" w:cs="Segoe UI"/>
          <w:b w:val="0"/>
          <w:bCs w:val="0"/>
          <w:color w:val="404040"/>
          <w:kern w:val="2"/>
          <w:sz w:val="32"/>
          <w:szCs w:val="32"/>
          <w:shd w:val="clear" w:color="auto" w:fill="auto"/>
        </w:rPr>
      </w:pPr>
      <w:r>
        <w:rPr>
          <w:rFonts w:hint="default" w:ascii="Segoe UI" w:hAnsi="Segoe UI" w:eastAsia="仿宋_GB2312" w:cs="Segoe UI"/>
          <w:b w:val="0"/>
          <w:bCs w:val="0"/>
          <w:color w:val="404040"/>
          <w:kern w:val="2"/>
          <w:sz w:val="32"/>
          <w:szCs w:val="32"/>
        </w:rPr>
        <w:t>各培养单位：</w:t>
      </w:r>
    </w:p>
    <w:p w14:paraId="3E770F8F">
      <w:pPr>
        <w:widowControl/>
        <w:spacing w:after="0" w:line="520" w:lineRule="exact"/>
        <w:ind w:left="0" w:leftChars="0" w:right="329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-SA"/>
        </w:rPr>
        <w:t>根据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-SA"/>
        </w:rPr>
        <w:t>全国学生资助管理中心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eastAsia="zh-CN" w:bidi="ar-SA"/>
        </w:rPr>
        <w:t>《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关于做好2025年中央高校基层就业学费补偿国家助学贷款代偿工作的通知》（教助中心〔2025〕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号）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规定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，2025年基层就业学费补偿国家助学贷款代偿工作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通过中央高校基层就业资助管理系统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以下简称“系统”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开展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结合我校工作实际，现将相关事项通知如下：</w:t>
      </w:r>
    </w:p>
    <w:p w14:paraId="3E770F8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-2147483648" w:after="0" w:line="520" w:lineRule="exact"/>
        <w:ind w:left="0" w:right="329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202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年毕业生基层就业申报和审核</w:t>
      </w:r>
    </w:p>
    <w:p w14:paraId="07D6F88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1.申报资格</w:t>
      </w:r>
    </w:p>
    <w:p w14:paraId="4D2382B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参见《中央高校毕业生赴基层就业学费补偿国家助学贷款代偿审核说明（202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版）》（附件1）</w:t>
      </w:r>
    </w:p>
    <w:p w14:paraId="3628D25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2.申报流程</w:t>
      </w:r>
    </w:p>
    <w:p w14:paraId="7E05490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（1）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7月30日前，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应届毕业生注册并登录系统，按要求提交《基层就业学费补偿和国家助学贷款代偿申请表》（以下简称《申请表》）、就业协议书/劳动合同、就业证明及特殊情况要求提交的证明材料等。</w:t>
      </w:r>
    </w:p>
    <w:p w14:paraId="0248F5C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（2）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8月15日前，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培养单位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按照《中央高校基层就业学费补偿国家助学贷款代偿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审核标准说明（2025年版）》（见附件1）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规定对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学生申报材料进行初审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，重点审核学生主体资格、就业时间、工作地点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工作单位，确保学生信息的真实性、准确性和完整性，杜绝未经认真审核直接通过的行为。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同时，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导出通过初审的学生《申请表》，统一加盖培养单位公章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后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交至党委学生工作部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学生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资助管理办公室（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广州校区南校园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东区110栋411室，联系人：杨老师）。</w:t>
      </w:r>
    </w:p>
    <w:p w14:paraId="2A3ED53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（3）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8月30日前，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学校对通过培养单位初审的学生申请材料进行复审，对培养单位汇总提交的初审学生《申请表》集中盖章并回传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上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系统。</w:t>
      </w:r>
    </w:p>
    <w:p w14:paraId="13C3ADC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（4）学校将通过复审的学生申请提交中央终审。</w:t>
      </w:r>
    </w:p>
    <w:p w14:paraId="14E9A7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重要说明：</w:t>
      </w:r>
    </w:p>
    <w:p w14:paraId="51BC78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未能在9月30日前确定实际工作单位或未实际到岗，但有志于服务中西部地区、艰苦边远地区、老工业基地基层单位的2025年毕业生(含10月1日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12月31日期间毕业)，务必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于9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日前通过系统进行预申请，并在2026年规定时间内申请复核。</w:t>
      </w:r>
    </w:p>
    <w:p w14:paraId="6570BC0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系统操作中，“基层就业申请模块”仅限2025年毕业生申报，申请材料模板须使用系统提供的最新版本。</w:t>
      </w:r>
    </w:p>
    <w:p w14:paraId="6570BC0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left="0" w:right="0" w:firstLine="640" w:firstLineChars="200"/>
        <w:jc w:val="left"/>
        <w:textAlignment w:val="auto"/>
        <w:rPr>
          <w:rFonts w:ascii="黑体" w:hAnsi="黑体" w:eastAsia="黑体" w:cs="楷体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楷体"/>
          <w:b w:val="0"/>
          <w:bCs w:val="0"/>
          <w:kern w:val="0"/>
          <w:sz w:val="32"/>
          <w:szCs w:val="32"/>
          <w:lang w:bidi="ar"/>
        </w:rPr>
        <w:t>二、往届毕业生补偿代偿在职在岗确认</w:t>
      </w:r>
    </w:p>
    <w:p w14:paraId="324FFEA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请各培养单位逐一通知202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、202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年基层就业毕业生，于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15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日前如实在系统中填报当前在职在岗情况，并于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日前登录系统完成院级审核。</w:t>
      </w:r>
    </w:p>
    <w:p w14:paraId="28BCCE9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对于在原基层单位辞职并入职新单位的学生，按照审核标准说明重新审核学生申请材料，且前后两次就业时间须连续不间断，否则不符合申请条件。</w:t>
      </w:r>
    </w:p>
    <w:p w14:paraId="3B8E7C3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2.系统操作中，正常在岗的学生应选择“在岗（继续享受资助）”，因正常调动、提拔、工作需要等换岗的学生应选择“换岗（原单位内部调动，继续申请资助）”，在原基层单位辞职并入职新单位的学生可选择“换岗（到新单位就业，继续申请资助）”，离岗学生可选择“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离岗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”作离岗处理。“在职在岗确认”模块仅限2024年毕业生申报第一次在职在岗确认和2023年毕业生申报第二次在职在岗确认，2023年毕业生补充申报第一次在职在岗确认在“基层就业补录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/>
        </w:rPr>
        <w:t>在职在岗确认”模块进行。</w:t>
      </w:r>
    </w:p>
    <w:p w14:paraId="3B8E7C3C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left="0" w:leftChars="0" w:right="0" w:firstLine="640" w:firstLineChars="200"/>
        <w:jc w:val="left"/>
        <w:textAlignment w:val="auto"/>
        <w:rPr>
          <w:rFonts w:ascii="黑体" w:hAnsi="黑体" w:eastAsia="黑体" w:cs="楷体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楷体"/>
          <w:b w:val="0"/>
          <w:bCs w:val="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黑体" w:hAnsi="黑体" w:eastAsia="黑体" w:cs="楷体"/>
          <w:b w:val="0"/>
          <w:bCs w:val="0"/>
          <w:kern w:val="0"/>
          <w:sz w:val="32"/>
          <w:szCs w:val="32"/>
          <w:lang w:bidi="ar"/>
        </w:rPr>
        <w:t>、202</w:t>
      </w:r>
      <w:r>
        <w:rPr>
          <w:rFonts w:hint="eastAsia" w:ascii="黑体" w:hAnsi="黑体" w:eastAsia="黑体" w:cs="楷体"/>
          <w:b w:val="0"/>
          <w:bCs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黑体" w:hAnsi="黑体" w:eastAsia="黑体" w:cs="楷体"/>
          <w:b w:val="0"/>
          <w:bCs w:val="0"/>
          <w:kern w:val="0"/>
          <w:sz w:val="32"/>
          <w:szCs w:val="32"/>
          <w:lang w:bidi="ar"/>
        </w:rPr>
        <w:t>年毕业生申请复核</w:t>
      </w:r>
    </w:p>
    <w:p w14:paraId="20DCB31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未通过培养单位、学校或中央任意一级审核的202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年毕业生，均有资格申请复核。</w:t>
      </w:r>
    </w:p>
    <w:p w14:paraId="5687600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1.请通知有申请复核意愿的202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年基层就业毕业生根据审核不通过原因修改或补充相关内容，于7月1日前通过系统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eastAsia="zh-CN" w:bidi="ar"/>
        </w:rPr>
        <w:t>“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基层就业复核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eastAsia="zh-CN" w:bidi="ar"/>
        </w:rPr>
        <w:t>”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模块完成信息填报和提交申请，并随时关注系统各级审核状态。</w:t>
      </w:r>
    </w:p>
    <w:p w14:paraId="0DEBB76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2.请各培养单位负责老师于7月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15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日前登录系统完成院级审核。</w:t>
      </w:r>
    </w:p>
    <w:p w14:paraId="16D9A2F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3.学校于7月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日前完成校级审核，并上报中央终审；终审通过的毕业生，需要求进行第一次在职在岗审查。</w:t>
      </w:r>
    </w:p>
    <w:p w14:paraId="16D9A2FD">
      <w:pPr>
        <w:widowControl/>
        <w:spacing w:beforeLines="0" w:after="0" w:line="520" w:lineRule="exact"/>
        <w:ind w:left="0" w:leftChars="0" w:right="0" w:firstLine="640" w:firstLineChars="200"/>
        <w:jc w:val="left"/>
        <w:rPr>
          <w:rFonts w:hint="eastAsia" w:ascii="黑体" w:hAnsi="黑体" w:eastAsia="黑体" w:cs="楷体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楷体"/>
          <w:b w:val="0"/>
          <w:bCs w:val="0"/>
          <w:kern w:val="0"/>
          <w:sz w:val="32"/>
          <w:szCs w:val="32"/>
          <w:lang w:val="en-US" w:eastAsia="zh-CN" w:bidi="ar"/>
        </w:rPr>
        <w:t>四、</w:t>
      </w:r>
      <w:r>
        <w:rPr>
          <w:rFonts w:hint="eastAsia" w:ascii="黑体" w:hAnsi="黑体" w:eastAsia="黑体" w:cs="楷体"/>
          <w:b w:val="0"/>
          <w:bCs w:val="0"/>
          <w:kern w:val="0"/>
          <w:sz w:val="32"/>
          <w:szCs w:val="32"/>
          <w:lang w:eastAsia="zh-CN" w:bidi="ar"/>
        </w:rPr>
        <w:t>2023及以前年度毕业生补充在职在岗确认</w:t>
      </w:r>
    </w:p>
    <w:p w14:paraId="16C0E07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 w:bidi="ar"/>
        </w:rPr>
        <w:t>未在规定时间内进行在职在岗确认的2023及以前年度毕业生，可在系统补充申报在职在岗确认。请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 w:bidi="ar"/>
        </w:rPr>
        <w:t>培养单位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 w:bidi="ar"/>
        </w:rPr>
        <w:t>组织有关毕业生在“基层就业补录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 w:bidi="ar"/>
        </w:rPr>
        <w:t>-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 w:bidi="ar"/>
        </w:rPr>
        <w:t>在职在岗确认”模块补充提交在职在岗确认信息，并于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 w:bidi="ar"/>
        </w:rPr>
        <w:t>月30日前完成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val="en-US" w:eastAsia="zh-CN" w:bidi="ar"/>
        </w:rPr>
        <w:t>院</w:t>
      </w:r>
      <w:r>
        <w:rPr>
          <w:rFonts w:hint="eastAsia" w:ascii="仿宋" w:hAnsi="仿宋" w:eastAsia="仿宋" w:cs="仿宋"/>
          <w:b w:val="0"/>
          <w:bCs w:val="0"/>
          <w:color w:val="404040"/>
          <w:sz w:val="32"/>
          <w:szCs w:val="32"/>
          <w:lang w:eastAsia="zh-CN" w:bidi="ar"/>
        </w:rPr>
        <w:t>级审核。</w:t>
      </w:r>
    </w:p>
    <w:p w14:paraId="16C0E074">
      <w:pPr>
        <w:widowControl/>
        <w:numPr>
          <w:ilvl w:val="-1"/>
          <w:numId w:val="0"/>
        </w:numPr>
        <w:spacing w:beforeLines="0" w:after="0" w:line="520" w:lineRule="exact"/>
        <w:ind w:left="0" w:leftChars="0" w:right="0" w:firstLine="640" w:firstLineChars="200"/>
        <w:jc w:val="left"/>
        <w:rPr>
          <w:rFonts w:hint="eastAsia" w:ascii="黑体" w:hAnsi="黑体" w:eastAsia="黑体" w:cs="楷体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楷体"/>
          <w:b w:val="0"/>
          <w:bCs w:val="0"/>
          <w:kern w:val="0"/>
          <w:sz w:val="32"/>
          <w:szCs w:val="32"/>
          <w:lang w:val="en-US" w:eastAsia="zh-CN" w:bidi="ar"/>
        </w:rPr>
        <w:t>五、</w:t>
      </w:r>
      <w:r>
        <w:rPr>
          <w:rFonts w:hint="eastAsia" w:ascii="黑体" w:hAnsi="黑体" w:eastAsia="黑体" w:cs="楷体"/>
          <w:kern w:val="0"/>
          <w:sz w:val="32"/>
          <w:szCs w:val="32"/>
          <w:lang w:eastAsia="zh-CN" w:bidi="ar"/>
        </w:rPr>
        <w:t>切实做好政策宣传和解释工作</w:t>
      </w:r>
    </w:p>
    <w:p w14:paraId="12F05050">
      <w:pPr>
        <w:widowControl/>
        <w:spacing w:beforeLines="0" w:after="0" w:line="520" w:lineRule="exact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lang w:eastAsia="zh-CN" w:bidi="ar"/>
        </w:rPr>
        <w:t>基层就业补偿代偿工作涉及毕业生切身利益，请各</w:t>
      </w:r>
      <w:r>
        <w:rPr>
          <w:rFonts w:hint="eastAsia" w:ascii="仿宋" w:hAnsi="仿宋" w:eastAsia="仿宋" w:cs="仿宋"/>
          <w:color w:val="404040"/>
          <w:sz w:val="32"/>
          <w:szCs w:val="32"/>
          <w:lang w:val="en-US" w:eastAsia="zh-CN" w:bidi="ar"/>
        </w:rPr>
        <w:t>培养单位</w:t>
      </w:r>
      <w:r>
        <w:rPr>
          <w:rFonts w:hint="eastAsia" w:ascii="仿宋" w:hAnsi="仿宋" w:eastAsia="仿宋" w:cs="仿宋"/>
          <w:color w:val="404040"/>
          <w:sz w:val="32"/>
          <w:szCs w:val="32"/>
          <w:lang w:eastAsia="zh-CN" w:bidi="ar"/>
        </w:rPr>
        <w:t>向毕业生广泛开展政策宣传，特别是要在2025年毕业生离校前，将政策提前传达到位，确保每位学生都能准确知晓基层就业补偿代偿政策。各</w:t>
      </w:r>
      <w:r>
        <w:rPr>
          <w:rFonts w:hint="eastAsia" w:ascii="仿宋" w:hAnsi="仿宋" w:eastAsia="仿宋" w:cs="仿宋"/>
          <w:color w:val="404040"/>
          <w:sz w:val="32"/>
          <w:szCs w:val="32"/>
          <w:lang w:val="en-US" w:eastAsia="zh-CN" w:bidi="ar"/>
        </w:rPr>
        <w:t>培养单位</w:t>
      </w:r>
      <w:r>
        <w:rPr>
          <w:rFonts w:hint="eastAsia" w:ascii="仿宋" w:hAnsi="仿宋" w:eastAsia="仿宋" w:cs="仿宋"/>
          <w:color w:val="404040"/>
          <w:sz w:val="32"/>
          <w:szCs w:val="32"/>
          <w:lang w:eastAsia="zh-CN" w:bidi="ar"/>
        </w:rPr>
        <w:t>要监督提醒学生在申请过程中诚实守信，对学生咨询问题应严格根据有关文件规定进行解释。</w:t>
      </w:r>
      <w:r>
        <w:rPr>
          <w:rFonts w:hint="eastAsia" w:ascii="仿宋" w:hAnsi="仿宋" w:eastAsia="仿宋" w:cs="仿宋"/>
          <w:color w:val="404040"/>
          <w:sz w:val="32"/>
          <w:szCs w:val="32"/>
          <w:lang w:val="en-US" w:eastAsia="zh-CN" w:bidi="ar"/>
        </w:rPr>
        <w:t>同时，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bidi="ar"/>
        </w:rPr>
        <w:t>为确保基层就业学费补偿国家助学贷款代偿工作顺利进行，请各培养单位指定1名老师专项负责，并于6月17日前通过问卷反馈负责人信息。问卷链接如下：https://wj.sysu.edu.cn/q/KWvf4yQE</w:t>
      </w:r>
      <w:r>
        <w:rPr>
          <w:rFonts w:hint="eastAsia" w:ascii="仿宋" w:hAnsi="仿宋" w:eastAsia="仿宋" w:cs="仿宋"/>
          <w:b w:val="0"/>
          <w:bCs w:val="0"/>
          <w:color w:val="404040"/>
          <w:kern w:val="2"/>
          <w:sz w:val="32"/>
          <w:szCs w:val="32"/>
          <w:lang w:eastAsia="zh-CN" w:bidi="ar"/>
        </w:rPr>
        <w:t>。</w:t>
      </w:r>
    </w:p>
    <w:p w14:paraId="3EE3C9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left="0" w:right="300" w:firstLine="640" w:firstLineChars="200"/>
        <w:jc w:val="left"/>
        <w:textAlignment w:val="auto"/>
        <w:rPr>
          <w:rFonts w:ascii="仿宋" w:hAnsi="仿宋" w:eastAsia="仿宋" w:cs="仿宋"/>
          <w:b w:val="0"/>
          <w:bCs w:val="0"/>
          <w:kern w:val="0"/>
          <w:sz w:val="32"/>
          <w:szCs w:val="32"/>
          <w:lang w:bidi="ar"/>
        </w:rPr>
      </w:pPr>
    </w:p>
    <w:p w14:paraId="5F5C62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right="30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  <w:t>附件：</w:t>
      </w:r>
    </w:p>
    <w:p w14:paraId="5D16D6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left="0" w:right="300" w:firstLine="640" w:firstLineChars="200"/>
        <w:jc w:val="left"/>
        <w:textAlignment w:val="auto"/>
        <w:rPr>
          <w:rFonts w:ascii="仿宋" w:hAnsi="仿宋" w:eastAsia="仿宋" w:cs="仿宋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  <w:t>1.中央高校毕业生赴基层就业学费补偿国家助学贷款代偿审核说明（202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5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  <w:t>版）</w:t>
      </w:r>
    </w:p>
    <w:p w14:paraId="269728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left="300" w:right="300" w:firstLine="320" w:firstLineChars="100"/>
        <w:jc w:val="left"/>
        <w:textAlignment w:val="auto"/>
        <w:rPr>
          <w:rFonts w:ascii="仿宋" w:hAnsi="仿宋" w:eastAsia="仿宋" w:cs="仿宋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  <w:t>2.中央高校基层就业资助管理系统教师端操作手册</w:t>
      </w:r>
    </w:p>
    <w:p w14:paraId="45DF9E3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left="300" w:right="300" w:firstLine="320" w:firstLineChars="100"/>
        <w:jc w:val="left"/>
        <w:textAlignment w:val="auto"/>
        <w:rPr>
          <w:rFonts w:ascii="仿宋" w:hAnsi="仿宋" w:eastAsia="仿宋" w:cs="仿宋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  <w:t>3.中央高校基层就业资助管理系统学生端操作手册</w:t>
      </w:r>
    </w:p>
    <w:p w14:paraId="45F577EB"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textAlignment w:val="auto"/>
        <w:rPr>
          <w:b w:val="0"/>
          <w:bCs w:val="0"/>
          <w:vanish/>
          <w:sz w:val="32"/>
          <w:szCs w:val="32"/>
        </w:rPr>
      </w:pPr>
    </w:p>
    <w:p w14:paraId="1C3D2236"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left="6080" w:hanging="6080" w:hangingChars="1900"/>
        <w:textAlignment w:val="auto"/>
        <w:rPr>
          <w:rFonts w:ascii="仿宋" w:hAnsi="仿宋" w:eastAsia="仿宋" w:cs="仿宋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  <w:t xml:space="preserve">                                          </w:t>
      </w:r>
    </w:p>
    <w:p w14:paraId="057BAE51"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left="6080" w:hanging="6080" w:hangingChars="1900"/>
        <w:textAlignment w:val="auto"/>
        <w:rPr>
          <w:rFonts w:ascii="仿宋" w:hAnsi="仿宋" w:eastAsia="仿宋" w:cs="仿宋"/>
          <w:b w:val="0"/>
          <w:bCs w:val="0"/>
          <w:kern w:val="0"/>
          <w:sz w:val="32"/>
          <w:szCs w:val="32"/>
          <w:lang w:bidi="ar"/>
        </w:rPr>
      </w:pPr>
      <w:bookmarkStart w:id="0" w:name="_GoBack"/>
      <w:bookmarkEnd w:id="0"/>
    </w:p>
    <w:p w14:paraId="7E263903"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left="6080" w:hanging="6080" w:hangingChars="1900"/>
        <w:textAlignment w:val="auto"/>
        <w:rPr>
          <w:rFonts w:ascii="仿宋" w:hAnsi="仿宋" w:eastAsia="仿宋" w:cs="仿宋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  <w:t xml:space="preserve">                          </w:t>
      </w:r>
    </w:p>
    <w:p w14:paraId="585A18A2"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left="0" w:leftChars="0" w:firstLine="6080" w:firstLineChars="1900"/>
        <w:textAlignment w:val="auto"/>
        <w:rPr>
          <w:rFonts w:ascii="仿宋" w:hAnsi="仿宋" w:eastAsia="仿宋" w:cs="仿宋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  <w:t>党委学生工作部</w:t>
      </w:r>
    </w:p>
    <w:p w14:paraId="1B1B2D9A"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firstLine="6080" w:firstLineChars="19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5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  <w:t>年6月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  <w:t>日</w:t>
      </w:r>
    </w:p>
    <w:p w14:paraId="7B99CC75"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</w:p>
    <w:p w14:paraId="355A4EAD"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firstLine="0" w:firstLineChars="0"/>
        <w:jc w:val="center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联系人：杨老师； 联系电话：020-84111096）</w:t>
      </w:r>
    </w:p>
    <w:p w14:paraId="2787B4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right="2560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2974D4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="0" w:line="520" w:lineRule="exact"/>
        <w:ind w:right="2560"/>
        <w:jc w:val="center"/>
        <w:textAlignment w:val="auto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463" w:bottom="1440" w:left="1576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8248E4-82C3-44D5-A4C3-31B7C30301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AFB116E-C587-4A3D-8D85-12BF72FF601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1949812-72A3-4FA0-8A7F-30834D8B90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3251A37-953D-4B0A-8BE5-5CC9D2476FF1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5" w:fontKey="{15D9BB40-9B3E-46F0-A1D8-B7FD8DED9D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789A830-3470-41E9-B799-2A82DF43401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FCAE14F-3EC5-4841-996B-B50D37D108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NzlkZDI0MTc2OTE1ZDk1YzRlY2RjMTk1OGIzZWEifQ=="/>
  </w:docVars>
  <w:rsids>
    <w:rsidRoot w:val="00DF3BBD"/>
    <w:rsid w:val="00035BA9"/>
    <w:rsid w:val="000848F7"/>
    <w:rsid w:val="000E3FE6"/>
    <w:rsid w:val="00196264"/>
    <w:rsid w:val="001C5CBC"/>
    <w:rsid w:val="00221BB7"/>
    <w:rsid w:val="002411BB"/>
    <w:rsid w:val="00283584"/>
    <w:rsid w:val="00290FAE"/>
    <w:rsid w:val="003549E6"/>
    <w:rsid w:val="00370CAF"/>
    <w:rsid w:val="00395AA4"/>
    <w:rsid w:val="003C6500"/>
    <w:rsid w:val="003F3D10"/>
    <w:rsid w:val="004424ED"/>
    <w:rsid w:val="00470B9A"/>
    <w:rsid w:val="0047419D"/>
    <w:rsid w:val="004A29FF"/>
    <w:rsid w:val="004A7DFD"/>
    <w:rsid w:val="004B52CF"/>
    <w:rsid w:val="005B0E26"/>
    <w:rsid w:val="005E1D60"/>
    <w:rsid w:val="00684DDF"/>
    <w:rsid w:val="006E2307"/>
    <w:rsid w:val="007340AB"/>
    <w:rsid w:val="007449EA"/>
    <w:rsid w:val="00762393"/>
    <w:rsid w:val="007A44D0"/>
    <w:rsid w:val="007C2F59"/>
    <w:rsid w:val="00801656"/>
    <w:rsid w:val="008327FC"/>
    <w:rsid w:val="00903939"/>
    <w:rsid w:val="009211C2"/>
    <w:rsid w:val="00950718"/>
    <w:rsid w:val="00970395"/>
    <w:rsid w:val="009B7F8D"/>
    <w:rsid w:val="00A77C08"/>
    <w:rsid w:val="00AC4031"/>
    <w:rsid w:val="00AD42DC"/>
    <w:rsid w:val="00AE2FF4"/>
    <w:rsid w:val="00B3743A"/>
    <w:rsid w:val="00B510A0"/>
    <w:rsid w:val="00B6467D"/>
    <w:rsid w:val="00B94A58"/>
    <w:rsid w:val="00BA0474"/>
    <w:rsid w:val="00BA763E"/>
    <w:rsid w:val="00BB2307"/>
    <w:rsid w:val="00C37D3C"/>
    <w:rsid w:val="00C44643"/>
    <w:rsid w:val="00C82587"/>
    <w:rsid w:val="00D152FA"/>
    <w:rsid w:val="00D351F9"/>
    <w:rsid w:val="00D55A34"/>
    <w:rsid w:val="00DA3F5A"/>
    <w:rsid w:val="00DA76F9"/>
    <w:rsid w:val="00DC10AD"/>
    <w:rsid w:val="00DF3BBD"/>
    <w:rsid w:val="00E309D1"/>
    <w:rsid w:val="00E44A64"/>
    <w:rsid w:val="00E4567D"/>
    <w:rsid w:val="00E768F1"/>
    <w:rsid w:val="00E85711"/>
    <w:rsid w:val="00E94BB2"/>
    <w:rsid w:val="00E96EEC"/>
    <w:rsid w:val="00EF26FA"/>
    <w:rsid w:val="00F16A52"/>
    <w:rsid w:val="00F47911"/>
    <w:rsid w:val="00F72399"/>
    <w:rsid w:val="00F8122F"/>
    <w:rsid w:val="00F95880"/>
    <w:rsid w:val="00FE3E17"/>
    <w:rsid w:val="012F4994"/>
    <w:rsid w:val="03377DDA"/>
    <w:rsid w:val="053022E6"/>
    <w:rsid w:val="09CE7D35"/>
    <w:rsid w:val="0CCA6F92"/>
    <w:rsid w:val="0F4D7A5A"/>
    <w:rsid w:val="14B90E06"/>
    <w:rsid w:val="1B1971B7"/>
    <w:rsid w:val="1CBA30E5"/>
    <w:rsid w:val="1D636B46"/>
    <w:rsid w:val="23A01E23"/>
    <w:rsid w:val="24D85064"/>
    <w:rsid w:val="26A028CA"/>
    <w:rsid w:val="273530A7"/>
    <w:rsid w:val="2AA52400"/>
    <w:rsid w:val="2E247056"/>
    <w:rsid w:val="2E2D533A"/>
    <w:rsid w:val="2FA26264"/>
    <w:rsid w:val="30102AC3"/>
    <w:rsid w:val="397A17A6"/>
    <w:rsid w:val="3A5666E3"/>
    <w:rsid w:val="3B680CBE"/>
    <w:rsid w:val="3B8957CD"/>
    <w:rsid w:val="3D304EB4"/>
    <w:rsid w:val="3F874AEE"/>
    <w:rsid w:val="41E940F9"/>
    <w:rsid w:val="4296627D"/>
    <w:rsid w:val="42BD4B7B"/>
    <w:rsid w:val="4353611D"/>
    <w:rsid w:val="43C84F31"/>
    <w:rsid w:val="47964E81"/>
    <w:rsid w:val="4919533F"/>
    <w:rsid w:val="49FC4382"/>
    <w:rsid w:val="4A3004E0"/>
    <w:rsid w:val="4CCE5C39"/>
    <w:rsid w:val="4D6A764B"/>
    <w:rsid w:val="4E0D06C2"/>
    <w:rsid w:val="4F810335"/>
    <w:rsid w:val="50355906"/>
    <w:rsid w:val="508B552D"/>
    <w:rsid w:val="52831274"/>
    <w:rsid w:val="52942C4A"/>
    <w:rsid w:val="5B0E18F6"/>
    <w:rsid w:val="5C331D18"/>
    <w:rsid w:val="631727B3"/>
    <w:rsid w:val="64DD19AF"/>
    <w:rsid w:val="67A46064"/>
    <w:rsid w:val="69C151CB"/>
    <w:rsid w:val="6A5C47EF"/>
    <w:rsid w:val="6B9F1875"/>
    <w:rsid w:val="6DA06874"/>
    <w:rsid w:val="6DCA3B30"/>
    <w:rsid w:val="6FF57A45"/>
    <w:rsid w:val="74401924"/>
    <w:rsid w:val="78B75835"/>
    <w:rsid w:val="78ED2156"/>
    <w:rsid w:val="7B23207C"/>
    <w:rsid w:val="7B6D474D"/>
    <w:rsid w:val="7DD73765"/>
    <w:rsid w:val="7FE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rFonts w:ascii="Calibri" w:hAnsi="Calibri" w:eastAsia="宋体" w:cs="Times New Roman"/>
      <w:color w:val="333333"/>
      <w:u w:val="non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eastAsia="zh-CN"/>
    </w:rPr>
  </w:style>
  <w:style w:type="character" w:customStyle="1" w:styleId="18">
    <w:name w:val="批注主题 字符"/>
    <w:basedOn w:val="17"/>
    <w:link w:val="7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  <w:lang w:eastAsia="zh-CN"/>
    </w:rPr>
  </w:style>
  <w:style w:type="paragraph" w:customStyle="1" w:styleId="19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3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wx_identity_dialog_pc_weui-mask_transparen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SYSU</Company>
  <Pages>4</Pages>
  <Words>1804</Words>
  <Characters>1952</Characters>
  <Lines>12</Lines>
  <Paragraphs>3</Paragraphs>
  <TotalTime>19</TotalTime>
  <ScaleCrop>false</ScaleCrop>
  <LinksUpToDate>false</LinksUpToDate>
  <CharactersWithSpaces>2021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2024-06-13T04:57:00Z</dcterms:created>
  <dc:creator>Administrator</dc:creator>
  <cp:lastModifiedBy>sysu</cp:lastModifiedBy>
  <cp:lastPrinted>2025-06-09T06:54:00Z</cp:lastPrinted>
  <dcterms:modified xsi:type="dcterms:W3CDTF">2025-06-10T02:55:07Z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A2B41984939F45FFACF154DA7AD538E6_13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eyJoZGlkIjoiYjA3OWVhYmFlZDU1N2U1MmZhMjg4ZjA5ZmVjYWU4MGEiLCJ1c2VySWQiOiIzNTAyNjEwNDUifQ==</vt:lpwstr>
  </property>
</Properties>
</file>