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79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144"/>
        <w:gridCol w:w="850"/>
        <w:gridCol w:w="1040"/>
        <w:gridCol w:w="1228"/>
        <w:gridCol w:w="1037"/>
        <w:gridCol w:w="806"/>
        <w:gridCol w:w="850"/>
        <w:gridCol w:w="1497"/>
        <w:gridCol w:w="7"/>
      </w:tblGrid>
      <w:tr w14:paraId="2268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1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8236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广州三海海洋工程勘察设计有限公司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登记表</w:t>
            </w:r>
          </w:p>
        </w:tc>
      </w:tr>
      <w:tr w14:paraId="6AB0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1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25C50"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14:paraId="40E6A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7CE9AE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个 人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资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料</w:t>
            </w:r>
          </w:p>
        </w:tc>
      </w:tr>
      <w:tr w14:paraId="34D79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E071E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D5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31BC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BC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1E685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B2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B8E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身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0967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0AA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6DD6C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72114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历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54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B392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民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F2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503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D73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A731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体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61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21304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318C5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C6A8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  <w:t>期望薪资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4F48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706E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到岗时间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50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4A33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A0C9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7EB5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现居地址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06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C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个人手机号</w:t>
            </w:r>
          </w:p>
          <w:p w14:paraId="6FED7BDA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/微信号</w:t>
            </w:r>
          </w:p>
        </w:tc>
        <w:tc>
          <w:tcPr>
            <w:tcW w:w="4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2A0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08185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77BF4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84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DC11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□健康 □一般 □较差 □其他：（有慢性疾病或严重疾病的需填写）</w:t>
            </w:r>
          </w:p>
        </w:tc>
      </w:tr>
      <w:tr w14:paraId="2131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38A698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教育经历（按时间顺序，从本科开始）</w:t>
            </w:r>
          </w:p>
        </w:tc>
      </w:tr>
      <w:tr w14:paraId="0BD83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9B78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起止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3D16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9E65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专 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C396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学历/学位</w:t>
            </w:r>
          </w:p>
        </w:tc>
      </w:tr>
      <w:tr w14:paraId="3A8CC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A8E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88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0B1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41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455B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E7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F2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35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E5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4D24B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54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CC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51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D1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C0BE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CF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EB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A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FD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61BFB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B7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F3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F3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D2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0B967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C7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EA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FB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D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30054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6DBF5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作 （实 习） 经 历</w:t>
            </w:r>
          </w:p>
        </w:tc>
      </w:tr>
      <w:tr w14:paraId="69DB6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87B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起止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7C72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/部门</w:t>
            </w:r>
          </w:p>
        </w:tc>
        <w:tc>
          <w:tcPr>
            <w:tcW w:w="5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A6E1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工作内容</w:t>
            </w:r>
          </w:p>
        </w:tc>
      </w:tr>
      <w:tr w14:paraId="27A2D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CC84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F5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23ED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964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A6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26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734A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A6D9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08A4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70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FD1A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41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4B0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B93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9F72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824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02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EC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D9DD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AC9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6F5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606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1F0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8B21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2D68282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</w:rPr>
              <w:t>家庭成员及直系亲属</w:t>
            </w:r>
          </w:p>
        </w:tc>
      </w:tr>
      <w:tr w14:paraId="2E94A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34D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445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56FC">
            <w:pPr>
              <w:widowControl/>
              <w:ind w:firstLine="361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本人关系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F047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51A9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是否共同居住</w:t>
            </w:r>
          </w:p>
        </w:tc>
      </w:tr>
      <w:tr w14:paraId="4EF7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1A0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BEB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9595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645A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6CAC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22D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A02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47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1393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5C19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2988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D03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75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66F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39E9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9D9B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9A80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EAE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CF7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EA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7932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81F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F2AF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DDB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12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89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B15C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4992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3984">
            <w:pPr>
              <w:widowControl/>
              <w:ind w:firstLine="360" w:firstLineChars="200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45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369DE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其        他</w:t>
            </w:r>
          </w:p>
        </w:tc>
      </w:tr>
      <w:tr w14:paraId="514B2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9BA9E5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业绩、论文、专利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77D95A">
            <w:pPr>
              <w:widowControl/>
              <w:jc w:val="both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(重要业绩及论文专利发表情况）</w:t>
            </w:r>
          </w:p>
        </w:tc>
      </w:tr>
      <w:tr w14:paraId="6DB8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0B624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24F53D">
            <w:pPr>
              <w:widowControl/>
              <w:jc w:val="both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(获学校内外重要奖惩情况）</w:t>
            </w:r>
          </w:p>
        </w:tc>
      </w:tr>
      <w:tr w14:paraId="25D01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6C5F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特长及爱好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EFDAB0">
            <w:pPr>
              <w:widowControl/>
              <w:jc w:val="both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(摄影、绘画、乐器、跳舞、球类运动等）</w:t>
            </w:r>
          </w:p>
        </w:tc>
      </w:tr>
      <w:tr w14:paraId="6071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0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BAF55D6">
            <w:pPr>
              <w:widowControl/>
              <w:jc w:val="center"/>
              <w:rPr>
                <w:rFonts w:hint="default" w:ascii="宋体" w:hAnsi="宋体" w:eastAsia="宋体" w:cs="Arial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初审结果登记备案（以下由综合办公室填写）</w:t>
            </w:r>
          </w:p>
        </w:tc>
      </w:tr>
      <w:tr w14:paraId="7414C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59C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初审结果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9B9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参加面试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□补录  □不录用</w:t>
            </w:r>
          </w:p>
        </w:tc>
      </w:tr>
      <w:tr w14:paraId="74F08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8599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个人反馈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E3019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参加线下面试 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参加线上面试 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放弃资格</w:t>
            </w:r>
          </w:p>
        </w:tc>
      </w:tr>
      <w:tr w14:paraId="0125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9084C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经办人确认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0F2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205556D2">
      <w:pPr>
        <w:tabs>
          <w:tab w:val="left" w:pos="936"/>
        </w:tabs>
      </w:pPr>
    </w:p>
    <w:p w14:paraId="333A5991">
      <w:pPr>
        <w:tabs>
          <w:tab w:val="left" w:pos="936"/>
        </w:tabs>
      </w:pPr>
    </w:p>
    <w:p w14:paraId="155B7D48">
      <w:pPr>
        <w:widowControl/>
        <w:ind w:right="-932" w:rightChars="-444"/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广州三海海洋工程勘察设计有限公司</w:t>
      </w:r>
    </w:p>
    <w:p w14:paraId="3CB535CC">
      <w:pPr>
        <w:widowControl/>
        <w:ind w:right="-932" w:rightChars="-444"/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2025年制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C0EAD">
    <w:pPr>
      <w:pStyle w:val="4"/>
      <w:pBdr>
        <w:bottom w:val="none" w:color="auto" w:sz="0" w:space="1"/>
      </w:pBdr>
    </w:pPr>
    <w:r>
      <w:rPr>
        <w:rFonts w:hint="eastAsia" w:ascii="方正小标宋简体" w:hAnsi="方正小标宋简体" w:eastAsia="方正小标宋简体" w:cs="方正小标宋简体"/>
        <w:bCs/>
        <w:color w:val="322533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-528955</wp:posOffset>
          </wp:positionH>
          <wp:positionV relativeFrom="paragraph">
            <wp:posOffset>-239395</wp:posOffset>
          </wp:positionV>
          <wp:extent cx="960120" cy="689610"/>
          <wp:effectExtent l="0" t="0" r="0" b="3810"/>
          <wp:wrapNone/>
          <wp:docPr id="25" name="图片 25" descr="logo对色（曲）-0810_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logo对色（曲）-0810_00"/>
                  <pic:cNvPicPr>
                    <a:picLocks noChangeAspect="1"/>
                  </pic:cNvPicPr>
                </pic:nvPicPr>
                <pic:blipFill>
                  <a:blip r:embed="rId1"/>
                  <a:srcRect l="20236" t="28211" r="31221" b="22487"/>
                  <a:stretch>
                    <a:fillRect/>
                  </a:stretch>
                </pic:blipFill>
                <pic:spPr>
                  <a:xfrm>
                    <a:off x="0" y="0"/>
                    <a:ext cx="96012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MmMzNTQwN2NkMjY3NzA4NTEyMjI5NWE0OWE2MzYifQ=="/>
  </w:docVars>
  <w:rsids>
    <w:rsidRoot w:val="00FE75DA"/>
    <w:rsid w:val="00001B40"/>
    <w:rsid w:val="0002333E"/>
    <w:rsid w:val="000B7F5A"/>
    <w:rsid w:val="00155C81"/>
    <w:rsid w:val="00234D4E"/>
    <w:rsid w:val="0025421F"/>
    <w:rsid w:val="00294F4D"/>
    <w:rsid w:val="003615EE"/>
    <w:rsid w:val="00375880"/>
    <w:rsid w:val="00410792"/>
    <w:rsid w:val="004716AF"/>
    <w:rsid w:val="004959AB"/>
    <w:rsid w:val="004B75E9"/>
    <w:rsid w:val="004C295E"/>
    <w:rsid w:val="004E3A87"/>
    <w:rsid w:val="005A3487"/>
    <w:rsid w:val="00680182"/>
    <w:rsid w:val="00762B7C"/>
    <w:rsid w:val="007E6CBF"/>
    <w:rsid w:val="007F0220"/>
    <w:rsid w:val="00844F18"/>
    <w:rsid w:val="009C5094"/>
    <w:rsid w:val="00B067C6"/>
    <w:rsid w:val="00C24AD4"/>
    <w:rsid w:val="00C71507"/>
    <w:rsid w:val="00CB2AD1"/>
    <w:rsid w:val="00FE75DA"/>
    <w:rsid w:val="091F74C8"/>
    <w:rsid w:val="15726289"/>
    <w:rsid w:val="375D02A9"/>
    <w:rsid w:val="3ACD2923"/>
    <w:rsid w:val="4B9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E63A-461E-4BF9-8CBC-56F51CC0B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337</Characters>
  <Lines>7</Lines>
  <Paragraphs>2</Paragraphs>
  <TotalTime>33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2023-01-01T01:59:00Z</dcterms:created>
  <dc:creator>liao zhenyao</dc:creator>
  <cp:lastModifiedBy>Black Code</cp:lastModifiedBy>
  <dcterms:modified xsi:type="dcterms:W3CDTF">2025-03-03T04:41:04Z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F1F16820DA8A4664A25517C445D3AAE9_13</vt:lpwstr>
  </property>
  <property fmtid="{D5CDD505-2E9C-101B-9397-08002B2CF9AE}" pid="4" name="KSOTemplateDocerSaveRecord">
    <vt:lpwstr>eyJoZGlkIjoiZWYwZGJjN2Y0Nzc5MjIwOGZhYmI5ODE2NTBmY2YxMjgiLCJ1c2VySWQiOiIxOTY2Mjg5MjAifQ==</vt:lpwstr>
  </property>
</Properties>
</file>