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A39" w:rsidRPr="00C3344A" w:rsidRDefault="00737322" w:rsidP="00DE4881">
      <w:pPr>
        <w:adjustRightInd w:val="0"/>
        <w:snapToGrid w:val="0"/>
        <w:spacing w:after="0" w:line="240" w:lineRule="auto"/>
        <w:jc w:val="center"/>
        <w:rPr>
          <w:rFonts w:ascii="宋体" w:hAnsi="宋体" w:cs="Microsoft YaHei UI"/>
          <w:position w:val="-4"/>
          <w:sz w:val="36"/>
          <w:szCs w:val="36"/>
          <w:lang w:eastAsia="zh-CN"/>
        </w:rPr>
      </w:pPr>
      <w:r>
        <w:rPr>
          <w:rFonts w:ascii="宋体" w:hAnsi="宋体" w:cs="Microsoft YaHei UI" w:hint="eastAsia"/>
          <w:position w:val="-4"/>
          <w:sz w:val="36"/>
          <w:szCs w:val="36"/>
          <w:lang w:eastAsia="zh-CN"/>
        </w:rPr>
        <w:t>提名2020</w:t>
      </w:r>
      <w:r w:rsidR="003C5BE1" w:rsidRPr="003C5BE1">
        <w:rPr>
          <w:rFonts w:ascii="宋体" w:hAnsi="宋体" w:cs="Microsoft YaHei UI" w:hint="eastAsia"/>
          <w:position w:val="-4"/>
          <w:sz w:val="36"/>
          <w:szCs w:val="36"/>
          <w:lang w:eastAsia="zh-CN"/>
        </w:rPr>
        <w:t>年度</w:t>
      </w:r>
      <w:r w:rsidR="00831A05">
        <w:rPr>
          <w:rFonts w:ascii="宋体" w:hAnsi="宋体" w:cs="Microsoft YaHei UI" w:hint="eastAsia"/>
          <w:position w:val="-4"/>
          <w:sz w:val="36"/>
          <w:szCs w:val="36"/>
          <w:lang w:eastAsia="zh-CN"/>
        </w:rPr>
        <w:t>高等学校优秀科学研究成果奖（科学技术）</w:t>
      </w:r>
      <w:r w:rsidR="00883A39" w:rsidRPr="00C3344A">
        <w:rPr>
          <w:rFonts w:ascii="宋体" w:hAnsi="宋体" w:cs="Microsoft YaHei UI" w:hint="eastAsia"/>
          <w:position w:val="-4"/>
          <w:sz w:val="36"/>
          <w:szCs w:val="36"/>
          <w:lang w:eastAsia="zh-CN"/>
        </w:rPr>
        <w:t>公示情况报告单</w:t>
      </w:r>
    </w:p>
    <w:p w:rsidR="00883A39" w:rsidRPr="00C3344A" w:rsidRDefault="00883A39" w:rsidP="00DE4881">
      <w:pPr>
        <w:adjustRightInd w:val="0"/>
        <w:snapToGrid w:val="0"/>
        <w:spacing w:after="0" w:line="240" w:lineRule="auto"/>
        <w:rPr>
          <w:rFonts w:ascii="宋体"/>
          <w:sz w:val="9"/>
          <w:szCs w:val="9"/>
          <w:lang w:eastAsia="zh-CN"/>
        </w:rPr>
      </w:pPr>
    </w:p>
    <w:tbl>
      <w:tblPr>
        <w:tblW w:w="931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23"/>
        <w:gridCol w:w="7496"/>
      </w:tblGrid>
      <w:tr w:rsidR="00883A39" w:rsidRPr="00C3344A" w:rsidTr="009B43DC">
        <w:trPr>
          <w:trHeight w:hRule="exact" w:val="520"/>
          <w:jc w:val="center"/>
        </w:trPr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883A39" w:rsidRPr="00C3344A" w:rsidRDefault="00883A39" w:rsidP="00DE4881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cs="微软雅黑"/>
                <w:sz w:val="24"/>
                <w:szCs w:val="24"/>
              </w:rPr>
            </w:pPr>
            <w:r w:rsidRPr="00C3344A">
              <w:rPr>
                <w:rFonts w:ascii="宋体" w:hAnsi="宋体" w:cs="微软雅黑" w:hint="eastAsia"/>
                <w:position w:val="-2"/>
                <w:sz w:val="24"/>
                <w:szCs w:val="24"/>
              </w:rPr>
              <w:t>奖</w:t>
            </w:r>
            <w:r w:rsidRPr="00C3344A">
              <w:rPr>
                <w:rFonts w:ascii="宋体" w:hAnsi="宋体" w:cs="微软雅黑" w:hint="eastAsia"/>
                <w:position w:val="-2"/>
                <w:sz w:val="24"/>
                <w:szCs w:val="24"/>
                <w:lang w:eastAsia="zh-CN"/>
              </w:rPr>
              <w:t xml:space="preserve">　　</w:t>
            </w:r>
            <w:r w:rsidRPr="00C3344A">
              <w:rPr>
                <w:rFonts w:ascii="宋体" w:hAnsi="宋体" w:cs="微软雅黑" w:hint="eastAsia"/>
                <w:position w:val="-2"/>
                <w:sz w:val="24"/>
                <w:szCs w:val="24"/>
              </w:rPr>
              <w:t>种</w:t>
            </w: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883A39" w:rsidRPr="00C3344A" w:rsidRDefault="00883A39" w:rsidP="00900AEA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cs="微软雅黑"/>
                <w:sz w:val="24"/>
                <w:szCs w:val="24"/>
                <w:lang w:eastAsia="zh-CN"/>
              </w:rPr>
            </w:pPr>
          </w:p>
        </w:tc>
      </w:tr>
      <w:tr w:rsidR="00883A39" w:rsidRPr="00C3344A" w:rsidTr="009B43DC">
        <w:trPr>
          <w:trHeight w:hRule="exact" w:val="1040"/>
          <w:jc w:val="center"/>
        </w:trPr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883A39" w:rsidRPr="00C3344A" w:rsidRDefault="00883A39" w:rsidP="00DE4881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cs="微软雅黑"/>
                <w:sz w:val="24"/>
                <w:szCs w:val="24"/>
              </w:rPr>
            </w:pPr>
            <w:proofErr w:type="spellStart"/>
            <w:r w:rsidRPr="00C3344A">
              <w:rPr>
                <w:rFonts w:ascii="宋体" w:hAnsi="宋体" w:cs="微软雅黑" w:hint="eastAsia"/>
                <w:spacing w:val="1"/>
                <w:sz w:val="24"/>
                <w:szCs w:val="24"/>
              </w:rPr>
              <w:t>项目名称</w:t>
            </w:r>
            <w:proofErr w:type="spellEnd"/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883A39" w:rsidRPr="00C5095D" w:rsidRDefault="00883A39" w:rsidP="00D4391C">
            <w:pPr>
              <w:adjustRightInd w:val="0"/>
              <w:snapToGrid w:val="0"/>
              <w:spacing w:after="0" w:line="240" w:lineRule="auto"/>
              <w:rPr>
                <w:rFonts w:ascii="宋体" w:hAnsi="宋体"/>
                <w:sz w:val="24"/>
                <w:lang w:eastAsia="zh-CN"/>
              </w:rPr>
            </w:pPr>
          </w:p>
        </w:tc>
      </w:tr>
      <w:tr w:rsidR="009B43DC" w:rsidRPr="00C3344A" w:rsidTr="009B43DC">
        <w:trPr>
          <w:trHeight w:hRule="exact" w:val="520"/>
          <w:jc w:val="center"/>
        </w:trPr>
        <w:tc>
          <w:tcPr>
            <w:tcW w:w="9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9B43DC" w:rsidRPr="00C3344A" w:rsidRDefault="009B43DC" w:rsidP="00DE4881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position w:val="-2"/>
                <w:sz w:val="24"/>
                <w:szCs w:val="24"/>
                <w:lang w:eastAsia="zh-CN"/>
              </w:rPr>
              <w:t>完成人所在单位公示内容</w:t>
            </w:r>
          </w:p>
        </w:tc>
      </w:tr>
      <w:tr w:rsidR="009B43DC" w:rsidRPr="00C3344A" w:rsidTr="002562FA">
        <w:trPr>
          <w:trHeight w:hRule="exact" w:val="3682"/>
          <w:jc w:val="center"/>
        </w:trPr>
        <w:tc>
          <w:tcPr>
            <w:tcW w:w="9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C811C8" w:rsidRPr="00C3344A" w:rsidRDefault="00C811C8" w:rsidP="00C811C8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 w:rsidRPr="00C3344A">
              <w:rPr>
                <w:rFonts w:ascii="宋体" w:hAnsi="宋体" w:cs="微软雅黑"/>
                <w:spacing w:val="11"/>
                <w:w w:val="15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项目名称</w:t>
            </w:r>
          </w:p>
          <w:p w:rsidR="00C811C8" w:rsidRPr="00C3344A" w:rsidRDefault="00C811C8" w:rsidP="00C811C8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 w:rsidRPr="00C3344A">
              <w:rPr>
                <w:rFonts w:ascii="宋体" w:hAnsi="宋体" w:cs="微软雅黑"/>
                <w:spacing w:val="11"/>
                <w:w w:val="15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推荐单位（专家）</w:t>
            </w:r>
          </w:p>
          <w:p w:rsidR="009B43DC" w:rsidRDefault="00C811C8" w:rsidP="00DE4881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 w:rsidR="009B43DC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 xml:space="preserve">  </w:t>
            </w:r>
            <w:r w:rsidR="009B43DC"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项目简介</w:t>
            </w:r>
          </w:p>
          <w:p w:rsidR="00C811C8" w:rsidRDefault="00C811C8" w:rsidP="00C811C8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 xml:space="preserve">  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主要完成人情况</w:t>
            </w:r>
          </w:p>
          <w:p w:rsidR="00874006" w:rsidRDefault="00874006" w:rsidP="00874006">
            <w:pPr>
              <w:adjustRightInd w:val="0"/>
              <w:snapToGrid w:val="0"/>
              <w:spacing w:after="0" w:line="240" w:lineRule="auto"/>
              <w:rPr>
                <w:rFonts w:ascii="宋体" w:hAnsi="宋体" w:cs="微软雅黑" w:hint="eastAsia"/>
                <w:sz w:val="24"/>
                <w:szCs w:val="24"/>
                <w:lang w:eastAsia="zh-CN"/>
              </w:rPr>
            </w:pPr>
            <w:r w:rsidRPr="00874006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 xml:space="preserve">□ </w:t>
            </w:r>
            <w:r>
              <w:rPr>
                <w:rFonts w:ascii="宋体" w:hAnsi="宋体" w:cs="微软雅黑"/>
                <w:sz w:val="24"/>
                <w:szCs w:val="24"/>
                <w:lang w:eastAsia="zh-CN"/>
              </w:rPr>
              <w:t xml:space="preserve"> </w:t>
            </w:r>
            <w:r w:rsidRPr="00874006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 xml:space="preserve"> 主要完成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单位</w:t>
            </w:r>
          </w:p>
          <w:p w:rsidR="00C811C8" w:rsidRDefault="00C811C8" w:rsidP="00C811C8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 xml:space="preserve"> 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代表性论文</w:t>
            </w:r>
            <w:r w:rsidR="00874006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（专著）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目录</w:t>
            </w:r>
          </w:p>
          <w:p w:rsidR="009B43DC" w:rsidRPr="00C3344A" w:rsidRDefault="009B43DC" w:rsidP="00DE4881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 w:rsidRPr="00C3344A">
              <w:rPr>
                <w:rFonts w:ascii="宋体" w:hAnsi="宋体" w:cs="微软雅黑"/>
                <w:spacing w:val="11"/>
                <w:w w:val="153"/>
                <w:sz w:val="24"/>
                <w:szCs w:val="24"/>
                <w:lang w:eastAsia="zh-CN"/>
              </w:rPr>
              <w:t xml:space="preserve"> </w:t>
            </w:r>
            <w:r w:rsidR="00C811C8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主要知识产权</w:t>
            </w:r>
            <w:r w:rsidR="00874006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和</w:t>
            </w:r>
            <w:r w:rsidR="00874006">
              <w:rPr>
                <w:rFonts w:ascii="宋体" w:hAnsi="宋体" w:cs="微软雅黑"/>
                <w:sz w:val="24"/>
                <w:szCs w:val="24"/>
                <w:lang w:eastAsia="zh-CN"/>
              </w:rPr>
              <w:t>技术规范等</w:t>
            </w:r>
            <w:r w:rsidR="00C811C8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目录</w:t>
            </w:r>
            <w:bookmarkStart w:id="0" w:name="_GoBack"/>
            <w:bookmarkEnd w:id="0"/>
          </w:p>
          <w:p w:rsidR="009B43DC" w:rsidRPr="003F0348" w:rsidRDefault="009B43DC" w:rsidP="00874006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</w:p>
        </w:tc>
      </w:tr>
      <w:tr w:rsidR="009B43DC" w:rsidRPr="00C3344A" w:rsidTr="009B43DC">
        <w:trPr>
          <w:trHeight w:hRule="exact" w:val="460"/>
          <w:jc w:val="center"/>
        </w:trPr>
        <w:tc>
          <w:tcPr>
            <w:tcW w:w="9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9B43DC" w:rsidRPr="00C3344A" w:rsidRDefault="009B43DC" w:rsidP="00DE4881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position w:val="-2"/>
                <w:sz w:val="24"/>
                <w:szCs w:val="24"/>
                <w:lang w:eastAsia="zh-CN"/>
              </w:rPr>
              <w:t>完成人所在单位公示情况</w:t>
            </w:r>
          </w:p>
        </w:tc>
      </w:tr>
      <w:tr w:rsidR="009B43DC" w:rsidRPr="00C3344A" w:rsidTr="002A02BD">
        <w:trPr>
          <w:trHeight w:hRule="exact" w:val="5344"/>
          <w:jc w:val="center"/>
        </w:trPr>
        <w:tc>
          <w:tcPr>
            <w:tcW w:w="9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9B43DC" w:rsidRPr="00C3344A" w:rsidRDefault="009B43DC" w:rsidP="00DE4881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/>
                <w:sz w:val="24"/>
                <w:szCs w:val="24"/>
                <w:lang w:eastAsia="zh-CN"/>
              </w:rPr>
              <w:t>1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、公示起止时间：</w:t>
            </w:r>
          </w:p>
          <w:p w:rsidR="009B43DC" w:rsidRPr="00C3344A" w:rsidRDefault="009B43DC" w:rsidP="00F914C8">
            <w:pPr>
              <w:adjustRightInd w:val="0"/>
              <w:snapToGrid w:val="0"/>
              <w:spacing w:after="0" w:line="240" w:lineRule="auto"/>
              <w:ind w:firstLineChars="150" w:firstLine="360"/>
              <w:rPr>
                <w:rFonts w:ascii="宋体" w:cs="微软雅黑"/>
                <w:sz w:val="24"/>
                <w:szCs w:val="24"/>
                <w:lang w:eastAsia="zh-CN"/>
              </w:rPr>
            </w:pP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20</w:t>
            </w:r>
            <w:r w:rsidR="00874006">
              <w:rPr>
                <w:rFonts w:ascii="宋体" w:hAnsi="宋体" w:cs="微软雅黑"/>
                <w:sz w:val="24"/>
                <w:szCs w:val="24"/>
                <w:lang w:eastAsia="zh-CN"/>
              </w:rPr>
              <w:t>20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 xml:space="preserve">年 </w:t>
            </w:r>
            <w:r w:rsidR="00C811C8">
              <w:rPr>
                <w:rFonts w:ascii="宋体" w:cs="微软雅黑" w:hint="eastAsia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cs="微软雅黑" w:hint="eastAsia"/>
                <w:sz w:val="24"/>
                <w:szCs w:val="24"/>
                <w:lang w:eastAsia="zh-CN"/>
              </w:rPr>
              <w:t xml:space="preserve">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月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cs="微软雅黑" w:hint="eastAsia"/>
                <w:sz w:val="24"/>
                <w:szCs w:val="24"/>
                <w:lang w:eastAsia="zh-CN"/>
              </w:rPr>
              <w:t xml:space="preserve">  </w:t>
            </w:r>
            <w:r w:rsidRPr="00C3344A">
              <w:rPr>
                <w:rFonts w:ascii="宋体" w:hAnsi="宋体" w:cs="微软雅黑" w:hint="eastAsia"/>
                <w:spacing w:val="7"/>
                <w:sz w:val="24"/>
                <w:szCs w:val="24"/>
                <w:lang w:eastAsia="zh-CN"/>
              </w:rPr>
              <w:t>日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至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20</w:t>
            </w:r>
            <w:r w:rsidR="00874006">
              <w:rPr>
                <w:rFonts w:ascii="宋体" w:hAnsi="宋体" w:cs="微软雅黑"/>
                <w:sz w:val="24"/>
                <w:szCs w:val="24"/>
                <w:lang w:eastAsia="zh-CN"/>
              </w:rPr>
              <w:t>20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年</w:t>
            </w:r>
            <w:r w:rsidR="00C811C8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 xml:space="preserve"> 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月</w:t>
            </w:r>
            <w:r>
              <w:rPr>
                <w:rFonts w:ascii="宋体" w:cs="微软雅黑" w:hint="eastAsia"/>
                <w:sz w:val="24"/>
                <w:szCs w:val="24"/>
                <w:lang w:eastAsia="zh-CN"/>
              </w:rPr>
              <w:t xml:space="preserve"> 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日</w:t>
            </w:r>
          </w:p>
          <w:p w:rsidR="009B43DC" w:rsidRPr="00C3344A" w:rsidRDefault="009B43DC" w:rsidP="00DE4881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（共</w:t>
            </w:r>
            <w:r>
              <w:rPr>
                <w:rFonts w:ascii="宋体" w:cs="微软雅黑" w:hint="eastAsia"/>
                <w:sz w:val="24"/>
                <w:szCs w:val="24"/>
                <w:lang w:eastAsia="zh-CN"/>
              </w:rPr>
              <w:t>5个工作日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）</w:t>
            </w:r>
          </w:p>
          <w:p w:rsidR="009B43DC" w:rsidRPr="00C3344A" w:rsidRDefault="009B43DC" w:rsidP="00DE4881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/>
                <w:sz w:val="24"/>
                <w:szCs w:val="24"/>
                <w:lang w:eastAsia="zh-CN"/>
              </w:rPr>
              <w:t>2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、公示方式：</w:t>
            </w:r>
          </w:p>
          <w:p w:rsidR="009B43DC" w:rsidRDefault="009B43DC" w:rsidP="00DE4881">
            <w:pPr>
              <w:adjustRightInd w:val="0"/>
              <w:snapToGrid w:val="0"/>
              <w:spacing w:after="0" w:line="240" w:lineRule="auto"/>
              <w:ind w:firstLineChars="300" w:firstLine="853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√</w:t>
            </w:r>
            <w:r w:rsidRPr="00C3344A">
              <w:rPr>
                <w:rFonts w:ascii="宋体" w:hAnsi="宋体" w:cs="微软雅黑"/>
                <w:spacing w:val="11"/>
                <w:w w:val="153"/>
                <w:sz w:val="24"/>
                <w:szCs w:val="24"/>
                <w:lang w:eastAsia="zh-CN"/>
              </w:rPr>
              <w:t xml:space="preserve">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网络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：公示网页截图附后</w:t>
            </w:r>
          </w:p>
          <w:p w:rsidR="009B43DC" w:rsidRPr="00C3344A" w:rsidRDefault="009B43DC" w:rsidP="00D74F27">
            <w:pPr>
              <w:adjustRightInd w:val="0"/>
              <w:snapToGrid w:val="0"/>
              <w:spacing w:after="0" w:line="240" w:lineRule="auto"/>
              <w:ind w:firstLineChars="300" w:firstLine="720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cs="微软雅黑"/>
                <w:sz w:val="24"/>
                <w:szCs w:val="24"/>
                <w:lang w:eastAsia="zh-CN"/>
              </w:rPr>
              <w:tab/>
            </w: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 w:rsidRPr="00C3344A">
              <w:rPr>
                <w:rFonts w:ascii="宋体" w:hAnsi="宋体" w:cs="微软雅黑"/>
                <w:spacing w:val="11"/>
                <w:w w:val="153"/>
                <w:sz w:val="24"/>
                <w:szCs w:val="24"/>
                <w:lang w:eastAsia="zh-CN"/>
              </w:rPr>
              <w:t xml:space="preserve">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张榜</w:t>
            </w:r>
            <w:r w:rsidR="003934BB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：公示照片</w:t>
            </w:r>
          </w:p>
          <w:p w:rsidR="009B43DC" w:rsidRPr="00C3344A" w:rsidRDefault="009B43DC" w:rsidP="00DE4881">
            <w:pPr>
              <w:adjustRightInd w:val="0"/>
              <w:snapToGrid w:val="0"/>
              <w:spacing w:after="0" w:line="240" w:lineRule="auto"/>
              <w:ind w:firstLineChars="300" w:firstLine="853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w w:val="102"/>
                <w:sz w:val="28"/>
                <w:szCs w:val="28"/>
                <w:lang w:eastAsia="zh-CN"/>
              </w:rPr>
              <w:t>□</w:t>
            </w:r>
            <w:r w:rsidRPr="00C3344A">
              <w:rPr>
                <w:rFonts w:ascii="宋体" w:hAnsi="宋体" w:cs="微软雅黑"/>
                <w:spacing w:val="11"/>
                <w:w w:val="153"/>
                <w:sz w:val="24"/>
                <w:szCs w:val="24"/>
                <w:lang w:eastAsia="zh-CN"/>
              </w:rPr>
              <w:t xml:space="preserve">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其他（请列示）：</w:t>
            </w:r>
          </w:p>
          <w:p w:rsidR="009B43DC" w:rsidRPr="00C3344A" w:rsidRDefault="009B43DC" w:rsidP="00DE4881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/>
                <w:sz w:val="24"/>
                <w:szCs w:val="24"/>
                <w:lang w:eastAsia="zh-CN"/>
              </w:rPr>
              <w:t>3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 xml:space="preserve">、公示联系人姓名： </w:t>
            </w:r>
          </w:p>
          <w:p w:rsidR="009B43DC" w:rsidRPr="00C3344A" w:rsidRDefault="009B43DC" w:rsidP="00DE4881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</w:p>
          <w:p w:rsidR="009B43DC" w:rsidRPr="00CD4FEF" w:rsidRDefault="009B43DC" w:rsidP="00CD4FEF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公示联系电话：</w:t>
            </w:r>
          </w:p>
          <w:p w:rsidR="009B43DC" w:rsidRPr="00883824" w:rsidRDefault="009B43DC" w:rsidP="00DE4881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</w:p>
          <w:p w:rsidR="009B43DC" w:rsidRPr="00C3344A" w:rsidRDefault="009B43DC" w:rsidP="00DE4881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/>
                <w:sz w:val="24"/>
                <w:szCs w:val="24"/>
                <w:lang w:eastAsia="zh-CN"/>
              </w:rPr>
              <w:t>4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、公示结果：</w:t>
            </w:r>
            <w:r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无异议</w:t>
            </w:r>
          </w:p>
          <w:p w:rsidR="009B43DC" w:rsidRPr="00C3344A" w:rsidRDefault="009B43DC" w:rsidP="00DE4881">
            <w:pPr>
              <w:adjustRightInd w:val="0"/>
              <w:snapToGrid w:val="0"/>
              <w:spacing w:after="0" w:line="240" w:lineRule="auto"/>
              <w:rPr>
                <w:rFonts w:ascii="宋体"/>
                <w:sz w:val="20"/>
                <w:szCs w:val="20"/>
                <w:lang w:eastAsia="zh-CN"/>
              </w:rPr>
            </w:pPr>
          </w:p>
          <w:p w:rsidR="009B43DC" w:rsidRPr="00C3344A" w:rsidRDefault="009B43DC" w:rsidP="00DE4881">
            <w:pPr>
              <w:adjustRightInd w:val="0"/>
              <w:snapToGrid w:val="0"/>
              <w:spacing w:after="0" w:line="240" w:lineRule="auto"/>
              <w:rPr>
                <w:rFonts w:ascii="宋体"/>
                <w:sz w:val="20"/>
                <w:szCs w:val="20"/>
                <w:lang w:eastAsia="zh-CN"/>
              </w:rPr>
            </w:pPr>
          </w:p>
          <w:p w:rsidR="009B43DC" w:rsidRDefault="009B43DC" w:rsidP="00C811C8">
            <w:pPr>
              <w:adjustRightInd w:val="0"/>
              <w:snapToGrid w:val="0"/>
              <w:spacing w:after="0" w:line="240" w:lineRule="auto"/>
              <w:rPr>
                <w:rFonts w:ascii="宋体" w:hAnsi="宋体" w:cs="微软雅黑"/>
                <w:sz w:val="24"/>
                <w:szCs w:val="24"/>
                <w:lang w:eastAsia="zh-CN"/>
              </w:rPr>
            </w:pP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负责人签</w:t>
            </w:r>
            <w:r w:rsidR="00C811C8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章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：</w:t>
            </w:r>
            <w:r w:rsidRPr="00C3344A">
              <w:rPr>
                <w:rFonts w:ascii="宋体" w:cs="微软雅黑"/>
                <w:sz w:val="24"/>
                <w:szCs w:val="24"/>
                <w:lang w:eastAsia="zh-CN"/>
              </w:rPr>
              <w:tab/>
            </w:r>
            <w:r w:rsidR="00C811C8">
              <w:rPr>
                <w:rFonts w:ascii="宋体" w:cs="微软雅黑" w:hint="eastAsia"/>
                <w:sz w:val="24"/>
                <w:szCs w:val="24"/>
                <w:lang w:eastAsia="zh-CN"/>
              </w:rPr>
              <w:t xml:space="preserve">                           </w:t>
            </w:r>
            <w:r w:rsidRPr="00C3344A">
              <w:rPr>
                <w:rFonts w:ascii="宋体" w:hAnsi="宋体" w:cs="微软雅黑" w:hint="eastAsia"/>
                <w:sz w:val="24"/>
                <w:szCs w:val="24"/>
                <w:lang w:eastAsia="zh-CN"/>
              </w:rPr>
              <w:t>单位公章：</w:t>
            </w:r>
          </w:p>
          <w:p w:rsidR="002A02BD" w:rsidRPr="00C3344A" w:rsidRDefault="002A02BD" w:rsidP="00C811C8">
            <w:pPr>
              <w:adjustRightInd w:val="0"/>
              <w:snapToGrid w:val="0"/>
              <w:spacing w:after="0" w:line="240" w:lineRule="auto"/>
              <w:rPr>
                <w:rFonts w:ascii="宋体" w:cs="微软雅黑"/>
                <w:sz w:val="24"/>
                <w:szCs w:val="24"/>
                <w:lang w:eastAsia="zh-CN"/>
              </w:rPr>
            </w:pPr>
          </w:p>
        </w:tc>
      </w:tr>
    </w:tbl>
    <w:p w:rsidR="00687FD2" w:rsidRPr="00C3344A" w:rsidRDefault="00883A39" w:rsidP="00DE4881">
      <w:pPr>
        <w:adjustRightInd w:val="0"/>
        <w:snapToGrid w:val="0"/>
        <w:spacing w:after="0" w:line="240" w:lineRule="auto"/>
        <w:rPr>
          <w:rFonts w:ascii="宋体" w:cs="微软雅黑"/>
          <w:sz w:val="28"/>
          <w:szCs w:val="28"/>
          <w:lang w:eastAsia="zh-CN"/>
        </w:rPr>
      </w:pPr>
      <w:r w:rsidRPr="00C3344A">
        <w:rPr>
          <w:rFonts w:ascii="宋体" w:hAnsi="宋体" w:cs="微软雅黑" w:hint="eastAsia"/>
          <w:w w:val="102"/>
          <w:sz w:val="28"/>
          <w:szCs w:val="28"/>
          <w:lang w:eastAsia="zh-CN"/>
        </w:rPr>
        <w:t>注：需要选择填写的请在相应项前“□”内打“√</w:t>
      </w:r>
      <w:r w:rsidRPr="00C3344A">
        <w:rPr>
          <w:rFonts w:ascii="宋体" w:hAnsi="宋体" w:cs="微软雅黑" w:hint="eastAsia"/>
          <w:spacing w:val="-139"/>
          <w:w w:val="99"/>
          <w:sz w:val="28"/>
          <w:szCs w:val="28"/>
          <w:lang w:eastAsia="zh-CN"/>
        </w:rPr>
        <w:t>”</w:t>
      </w:r>
      <w:r w:rsidRPr="00C3344A">
        <w:rPr>
          <w:rFonts w:ascii="宋体" w:hAnsi="宋体" w:cs="微软雅黑" w:hint="eastAsia"/>
          <w:w w:val="99"/>
          <w:sz w:val="28"/>
          <w:szCs w:val="28"/>
          <w:lang w:eastAsia="zh-CN"/>
        </w:rPr>
        <w:t>。</w:t>
      </w:r>
    </w:p>
    <w:sectPr w:rsidR="00687FD2" w:rsidRPr="00C3344A" w:rsidSect="0012774B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A3B" w:rsidRDefault="00A27A3B">
      <w:r>
        <w:separator/>
      </w:r>
    </w:p>
  </w:endnote>
  <w:endnote w:type="continuationSeparator" w:id="0">
    <w:p w:rsidR="00A27A3B" w:rsidRDefault="00A27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A3B" w:rsidRDefault="00A27A3B">
      <w:r>
        <w:separator/>
      </w:r>
    </w:p>
  </w:footnote>
  <w:footnote w:type="continuationSeparator" w:id="0">
    <w:p w:rsidR="00A27A3B" w:rsidRDefault="00A27A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C42" w:rsidRDefault="009B0C42" w:rsidP="003C5BE1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83A39"/>
    <w:rsid w:val="000179A6"/>
    <w:rsid w:val="00033B67"/>
    <w:rsid w:val="000C06D3"/>
    <w:rsid w:val="000D3867"/>
    <w:rsid w:val="000E57DB"/>
    <w:rsid w:val="00112508"/>
    <w:rsid w:val="0012774B"/>
    <w:rsid w:val="00151238"/>
    <w:rsid w:val="00162723"/>
    <w:rsid w:val="0016386C"/>
    <w:rsid w:val="001A0AB1"/>
    <w:rsid w:val="001C791F"/>
    <w:rsid w:val="001D6C6A"/>
    <w:rsid w:val="00201F0A"/>
    <w:rsid w:val="002562FA"/>
    <w:rsid w:val="002A02BD"/>
    <w:rsid w:val="002B3C58"/>
    <w:rsid w:val="00320C5B"/>
    <w:rsid w:val="00340E89"/>
    <w:rsid w:val="00382148"/>
    <w:rsid w:val="003934BB"/>
    <w:rsid w:val="003C5BE1"/>
    <w:rsid w:val="003E6CEA"/>
    <w:rsid w:val="003F0348"/>
    <w:rsid w:val="003F66DE"/>
    <w:rsid w:val="004753CE"/>
    <w:rsid w:val="00482435"/>
    <w:rsid w:val="0055373F"/>
    <w:rsid w:val="00592E37"/>
    <w:rsid w:val="005A4C40"/>
    <w:rsid w:val="005B13D4"/>
    <w:rsid w:val="005B2687"/>
    <w:rsid w:val="005B5CB7"/>
    <w:rsid w:val="0063665A"/>
    <w:rsid w:val="00655466"/>
    <w:rsid w:val="00674E8C"/>
    <w:rsid w:val="006829AD"/>
    <w:rsid w:val="00684ACA"/>
    <w:rsid w:val="00687FD2"/>
    <w:rsid w:val="00716E6E"/>
    <w:rsid w:val="00737322"/>
    <w:rsid w:val="00743400"/>
    <w:rsid w:val="00755939"/>
    <w:rsid w:val="00774447"/>
    <w:rsid w:val="007A7CE9"/>
    <w:rsid w:val="00803278"/>
    <w:rsid w:val="00831A05"/>
    <w:rsid w:val="00837CDE"/>
    <w:rsid w:val="008633A2"/>
    <w:rsid w:val="00867726"/>
    <w:rsid w:val="00874006"/>
    <w:rsid w:val="00883824"/>
    <w:rsid w:val="00883A39"/>
    <w:rsid w:val="008905F3"/>
    <w:rsid w:val="00900AEA"/>
    <w:rsid w:val="009B0C42"/>
    <w:rsid w:val="009B43DC"/>
    <w:rsid w:val="00A005C3"/>
    <w:rsid w:val="00A164C0"/>
    <w:rsid w:val="00A27A3B"/>
    <w:rsid w:val="00A62178"/>
    <w:rsid w:val="00B553F3"/>
    <w:rsid w:val="00C3344A"/>
    <w:rsid w:val="00C406FF"/>
    <w:rsid w:val="00C5095D"/>
    <w:rsid w:val="00C811C8"/>
    <w:rsid w:val="00C9710C"/>
    <w:rsid w:val="00CD4FEF"/>
    <w:rsid w:val="00D05B90"/>
    <w:rsid w:val="00D345E6"/>
    <w:rsid w:val="00D42425"/>
    <w:rsid w:val="00D4391C"/>
    <w:rsid w:val="00D5272B"/>
    <w:rsid w:val="00D5376F"/>
    <w:rsid w:val="00D74F27"/>
    <w:rsid w:val="00D910C3"/>
    <w:rsid w:val="00D94EA3"/>
    <w:rsid w:val="00DD3C7B"/>
    <w:rsid w:val="00DE4881"/>
    <w:rsid w:val="00E34903"/>
    <w:rsid w:val="00E46319"/>
    <w:rsid w:val="00E9100E"/>
    <w:rsid w:val="00EF183C"/>
    <w:rsid w:val="00EF6D38"/>
    <w:rsid w:val="00F26B96"/>
    <w:rsid w:val="00F67698"/>
    <w:rsid w:val="00F91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E64860"/>
  <w15:docId w15:val="{9F506B4E-DC16-46BB-901A-5DCA3904E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A39"/>
    <w:pPr>
      <w:widowControl w:val="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5C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5B5CB7"/>
    <w:rPr>
      <w:rFonts w:ascii="Calibri" w:hAnsi="Calibri"/>
      <w:sz w:val="18"/>
      <w:szCs w:val="18"/>
      <w:lang w:eastAsia="en-US"/>
    </w:rPr>
  </w:style>
  <w:style w:type="paragraph" w:styleId="a5">
    <w:name w:val="footer"/>
    <w:basedOn w:val="a"/>
    <w:link w:val="a6"/>
    <w:rsid w:val="005B5CB7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link w:val="a5"/>
    <w:rsid w:val="005B5CB7"/>
    <w:rPr>
      <w:rFonts w:ascii="Calibri" w:hAnsi="Calibr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52</Words>
  <Characters>297</Characters>
  <Application>Microsoft Office Word</Application>
  <DocSecurity>0</DocSecurity>
  <Lines>2</Lines>
  <Paragraphs>1</Paragraphs>
  <ScaleCrop>false</ScaleCrop>
  <Company>SDUT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申报（推荐）省科学技术奖项目公示情况报告单</dc:title>
  <dc:creator>TLC</dc:creator>
  <cp:lastModifiedBy>微软用户</cp:lastModifiedBy>
  <cp:revision>19</cp:revision>
  <dcterms:created xsi:type="dcterms:W3CDTF">2016-05-13T01:48:00Z</dcterms:created>
  <dcterms:modified xsi:type="dcterms:W3CDTF">2020-05-25T05:42:00Z</dcterms:modified>
</cp:coreProperties>
</file>