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2F0" w:rsidRPr="006F46B2" w:rsidRDefault="009602F0" w:rsidP="006F46B2">
      <w:pPr>
        <w:widowControl/>
        <w:spacing w:before="100" w:beforeAutospacing="1" w:after="100" w:afterAutospacing="1"/>
        <w:jc w:val="center"/>
        <w:outlineLvl w:val="1"/>
        <w:rPr>
          <w:rFonts w:ascii="宋体" w:eastAsia="宋体" w:hAnsi="宋体" w:cs="宋体"/>
          <w:b/>
          <w:bCs/>
          <w:color w:val="000000" w:themeColor="text1"/>
          <w:kern w:val="0"/>
          <w:sz w:val="36"/>
          <w:szCs w:val="36"/>
        </w:rPr>
      </w:pPr>
      <w:r w:rsidRPr="006F46B2">
        <w:rPr>
          <w:rFonts w:ascii="宋体" w:eastAsia="宋体" w:hAnsi="宋体" w:cs="宋体"/>
          <w:b/>
          <w:bCs/>
          <w:color w:val="000000" w:themeColor="text1"/>
          <w:kern w:val="0"/>
          <w:sz w:val="36"/>
          <w:szCs w:val="36"/>
        </w:rPr>
        <w:t>申报工作常见问题回答(2020年版)</w:t>
      </w:r>
    </w:p>
    <w:p w:rsidR="009602F0" w:rsidRPr="009602F0" w:rsidRDefault="009602F0" w:rsidP="009602F0">
      <w:pPr>
        <w:widowControl/>
        <w:jc w:val="left"/>
        <w:rPr>
          <w:rFonts w:ascii="宋体" w:eastAsia="宋体" w:hAnsi="宋体" w:cs="宋体"/>
          <w:kern w:val="0"/>
          <w:sz w:val="24"/>
          <w:szCs w:val="24"/>
        </w:rPr>
      </w:pPr>
      <w:r w:rsidRPr="009602F0">
        <w:rPr>
          <w:rFonts w:ascii="宋体" w:eastAsia="宋体" w:hAnsi="宋体" w:cs="宋体"/>
          <w:kern w:val="0"/>
          <w:sz w:val="24"/>
          <w:szCs w:val="24"/>
        </w:rPr>
        <w:t>Q1：今年奖项申报有哪些新的新变化？</w:t>
      </w:r>
    </w:p>
    <w:p w:rsidR="009602F0" w:rsidRPr="009602F0" w:rsidRDefault="009602F0" w:rsidP="009602F0">
      <w:pPr>
        <w:widowControl/>
        <w:ind w:left="720"/>
        <w:jc w:val="left"/>
        <w:rPr>
          <w:rFonts w:ascii="宋体" w:eastAsia="宋体" w:hAnsi="宋体" w:cs="宋体"/>
          <w:kern w:val="0"/>
          <w:sz w:val="24"/>
          <w:szCs w:val="24"/>
        </w:rPr>
      </w:pPr>
      <w:r w:rsidRPr="009602F0">
        <w:rPr>
          <w:rFonts w:ascii="宋体" w:eastAsia="宋体" w:hAnsi="宋体" w:cs="宋体"/>
          <w:kern w:val="0"/>
          <w:sz w:val="24"/>
          <w:szCs w:val="24"/>
        </w:rPr>
        <w:t>A1：在申报对象上，今年申报对象将延伸至港澳地区，即申报对象扩大为“在中国内地及港澳地区从事全职科研工作的青年科技工作者”。</w:t>
      </w:r>
    </w:p>
    <w:p w:rsidR="009602F0" w:rsidRPr="009602F0" w:rsidRDefault="009602F0" w:rsidP="009602F0">
      <w:pPr>
        <w:widowControl/>
        <w:jc w:val="left"/>
        <w:rPr>
          <w:rFonts w:ascii="宋体" w:eastAsia="宋体" w:hAnsi="宋体" w:cs="宋体"/>
          <w:kern w:val="0"/>
          <w:sz w:val="24"/>
          <w:szCs w:val="24"/>
        </w:rPr>
      </w:pPr>
      <w:r w:rsidRPr="009602F0">
        <w:rPr>
          <w:rFonts w:ascii="宋体" w:eastAsia="宋体" w:hAnsi="宋体" w:cs="宋体"/>
          <w:kern w:val="0"/>
          <w:sz w:val="24"/>
          <w:szCs w:val="24"/>
        </w:rPr>
        <w:t>Q2 : 申报渠道有哪些？</w:t>
      </w:r>
    </w:p>
    <w:p w:rsidR="009602F0" w:rsidRPr="009602F0" w:rsidRDefault="009602F0" w:rsidP="009602F0">
      <w:pPr>
        <w:widowControl/>
        <w:ind w:left="720"/>
        <w:jc w:val="left"/>
        <w:rPr>
          <w:rFonts w:ascii="宋体" w:eastAsia="宋体" w:hAnsi="宋体" w:cs="宋体"/>
          <w:kern w:val="0"/>
          <w:sz w:val="24"/>
          <w:szCs w:val="24"/>
        </w:rPr>
      </w:pPr>
      <w:r w:rsidRPr="009602F0">
        <w:rPr>
          <w:rFonts w:ascii="宋体" w:eastAsia="宋体" w:hAnsi="宋体" w:cs="宋体"/>
          <w:kern w:val="0"/>
          <w:sz w:val="24"/>
          <w:szCs w:val="24"/>
        </w:rPr>
        <w:t>A2 : 依然保持提名和</w:t>
      </w:r>
      <w:bookmarkStart w:id="0" w:name="_GoBack"/>
      <w:bookmarkEnd w:id="0"/>
      <w:r w:rsidRPr="009602F0">
        <w:rPr>
          <w:rFonts w:ascii="宋体" w:eastAsia="宋体" w:hAnsi="宋体" w:cs="宋体"/>
          <w:kern w:val="0"/>
          <w:sz w:val="24"/>
          <w:szCs w:val="24"/>
        </w:rPr>
        <w:t>报名两个渠道。其中，提名渠道：由奖项邀请的提名人发起，提名人填写提名理由后，还需提供两位推荐人信息，秘书处邮件通知被提名人提交申报材料。报名渠道：申报人登录奖项官网，在申报期内按要求提交材料，且提供三位推荐人信息。推荐人均需为正教授级别的同行专家。</w:t>
      </w:r>
    </w:p>
    <w:p w:rsidR="009602F0" w:rsidRPr="009602F0" w:rsidRDefault="009602F0" w:rsidP="009602F0">
      <w:pPr>
        <w:widowControl/>
        <w:jc w:val="left"/>
        <w:rPr>
          <w:rFonts w:ascii="宋体" w:eastAsia="宋体" w:hAnsi="宋体" w:cs="宋体"/>
          <w:kern w:val="0"/>
          <w:sz w:val="24"/>
          <w:szCs w:val="24"/>
        </w:rPr>
      </w:pPr>
      <w:r w:rsidRPr="009602F0">
        <w:rPr>
          <w:rFonts w:ascii="宋体" w:eastAsia="宋体" w:hAnsi="宋体" w:cs="宋体"/>
          <w:kern w:val="0"/>
          <w:sz w:val="24"/>
          <w:szCs w:val="24"/>
        </w:rPr>
        <w:t>Q3: 申报需要具备哪些条件？</w:t>
      </w:r>
    </w:p>
    <w:p w:rsidR="009602F0" w:rsidRPr="009602F0" w:rsidRDefault="009602F0" w:rsidP="009602F0">
      <w:pPr>
        <w:widowControl/>
        <w:ind w:left="720"/>
        <w:jc w:val="left"/>
        <w:rPr>
          <w:rFonts w:ascii="宋体" w:eastAsia="宋体" w:hAnsi="宋体" w:cs="宋体"/>
          <w:kern w:val="0"/>
          <w:sz w:val="24"/>
          <w:szCs w:val="24"/>
        </w:rPr>
      </w:pPr>
      <w:r w:rsidRPr="009602F0">
        <w:rPr>
          <w:rFonts w:ascii="宋体" w:eastAsia="宋体" w:hAnsi="宋体" w:cs="宋体"/>
          <w:kern w:val="0"/>
          <w:sz w:val="24"/>
          <w:szCs w:val="24"/>
        </w:rPr>
        <w:t>A3: 申报者年龄不超过45周岁，即1974年1月1日及之后出生；且已获得本专业最高学历；并在中国内地及港澳地区从事全职科研工作。</w:t>
      </w:r>
    </w:p>
    <w:p w:rsidR="009602F0" w:rsidRPr="009602F0" w:rsidRDefault="009602F0" w:rsidP="009602F0">
      <w:pPr>
        <w:widowControl/>
        <w:jc w:val="left"/>
        <w:rPr>
          <w:rFonts w:ascii="宋体" w:eastAsia="宋体" w:hAnsi="宋体" w:cs="宋体"/>
          <w:kern w:val="0"/>
          <w:sz w:val="24"/>
          <w:szCs w:val="24"/>
        </w:rPr>
      </w:pPr>
      <w:r w:rsidRPr="009602F0">
        <w:rPr>
          <w:rFonts w:ascii="宋体" w:eastAsia="宋体" w:hAnsi="宋体" w:cs="宋体"/>
          <w:kern w:val="0"/>
          <w:sz w:val="24"/>
          <w:szCs w:val="24"/>
        </w:rPr>
        <w:t>Q4: 对申报人的国籍是否有要求？</w:t>
      </w:r>
    </w:p>
    <w:p w:rsidR="009602F0" w:rsidRPr="009602F0" w:rsidRDefault="009602F0" w:rsidP="009602F0">
      <w:pPr>
        <w:widowControl/>
        <w:ind w:left="720"/>
        <w:jc w:val="left"/>
        <w:rPr>
          <w:rFonts w:ascii="宋体" w:eastAsia="宋体" w:hAnsi="宋体" w:cs="宋体"/>
          <w:kern w:val="0"/>
          <w:sz w:val="24"/>
          <w:szCs w:val="24"/>
        </w:rPr>
      </w:pPr>
      <w:r w:rsidRPr="009602F0">
        <w:rPr>
          <w:rFonts w:ascii="宋体" w:eastAsia="宋体" w:hAnsi="宋体" w:cs="宋体"/>
          <w:kern w:val="0"/>
          <w:sz w:val="24"/>
          <w:szCs w:val="24"/>
        </w:rPr>
        <w:t>A4: 对申报人的国籍依然不做限制，只要是在中国内地及港澳地区从事全职科研工作的青年科技工作者都可以进行申报。</w:t>
      </w:r>
    </w:p>
    <w:p w:rsidR="009602F0" w:rsidRPr="009602F0" w:rsidRDefault="009602F0" w:rsidP="009602F0">
      <w:pPr>
        <w:widowControl/>
        <w:jc w:val="left"/>
        <w:rPr>
          <w:rFonts w:ascii="宋体" w:eastAsia="宋体" w:hAnsi="宋体" w:cs="宋体"/>
          <w:kern w:val="0"/>
          <w:sz w:val="24"/>
          <w:szCs w:val="24"/>
        </w:rPr>
      </w:pPr>
      <w:r w:rsidRPr="009602F0">
        <w:rPr>
          <w:rFonts w:ascii="宋体" w:eastAsia="宋体" w:hAnsi="宋体" w:cs="宋体"/>
          <w:kern w:val="0"/>
          <w:sz w:val="24"/>
          <w:szCs w:val="24"/>
        </w:rPr>
        <w:t>Q5: 去年申报但是没有未获奖，可否再申报？</w:t>
      </w:r>
    </w:p>
    <w:p w:rsidR="009602F0" w:rsidRPr="009602F0" w:rsidRDefault="009602F0" w:rsidP="009602F0">
      <w:pPr>
        <w:widowControl/>
        <w:ind w:left="720"/>
        <w:jc w:val="left"/>
        <w:rPr>
          <w:rFonts w:ascii="宋体" w:eastAsia="宋体" w:hAnsi="宋体" w:cs="宋体"/>
          <w:kern w:val="0"/>
          <w:sz w:val="24"/>
          <w:szCs w:val="24"/>
        </w:rPr>
      </w:pPr>
      <w:r w:rsidRPr="009602F0">
        <w:rPr>
          <w:rFonts w:ascii="宋体" w:eastAsia="宋体" w:hAnsi="宋体" w:cs="宋体"/>
          <w:kern w:val="0"/>
          <w:sz w:val="24"/>
          <w:szCs w:val="24"/>
        </w:rPr>
        <w:t>A5: 去年申报没有获奖的申报人，符合条件的，依然可以申报，申报内容可以根据自我实际情况进行调整。</w:t>
      </w:r>
    </w:p>
    <w:p w:rsidR="009602F0" w:rsidRPr="009602F0" w:rsidRDefault="009602F0" w:rsidP="009602F0">
      <w:pPr>
        <w:widowControl/>
        <w:jc w:val="left"/>
        <w:rPr>
          <w:rFonts w:ascii="宋体" w:eastAsia="宋体" w:hAnsi="宋体" w:cs="宋体"/>
          <w:kern w:val="0"/>
          <w:sz w:val="24"/>
          <w:szCs w:val="24"/>
        </w:rPr>
      </w:pPr>
      <w:r w:rsidRPr="009602F0">
        <w:rPr>
          <w:rFonts w:ascii="宋体" w:eastAsia="宋体" w:hAnsi="宋体" w:cs="宋体"/>
          <w:kern w:val="0"/>
          <w:sz w:val="24"/>
          <w:szCs w:val="24"/>
        </w:rPr>
        <w:t>Q6: 今年申报起止时间如何？</w:t>
      </w:r>
    </w:p>
    <w:p w:rsidR="009602F0" w:rsidRPr="009602F0" w:rsidRDefault="009602F0" w:rsidP="009602F0">
      <w:pPr>
        <w:widowControl/>
        <w:ind w:left="720"/>
        <w:jc w:val="left"/>
        <w:rPr>
          <w:rFonts w:ascii="宋体" w:eastAsia="宋体" w:hAnsi="宋体" w:cs="宋体"/>
          <w:kern w:val="0"/>
          <w:sz w:val="24"/>
          <w:szCs w:val="24"/>
        </w:rPr>
      </w:pPr>
      <w:r w:rsidRPr="009602F0">
        <w:rPr>
          <w:rFonts w:ascii="宋体" w:eastAsia="宋体" w:hAnsi="宋体" w:cs="宋体"/>
          <w:kern w:val="0"/>
          <w:sz w:val="24"/>
          <w:szCs w:val="24"/>
        </w:rPr>
        <w:t>A6: 申报时间从2020年1月1日起开始，2020年4月15日（含）截止提交申报材料，2020年4月30日（含）截止提交推荐信。</w:t>
      </w:r>
    </w:p>
    <w:p w:rsidR="009602F0" w:rsidRPr="009602F0" w:rsidRDefault="009602F0" w:rsidP="009602F0">
      <w:pPr>
        <w:widowControl/>
        <w:jc w:val="left"/>
        <w:rPr>
          <w:rFonts w:ascii="宋体" w:eastAsia="宋体" w:hAnsi="宋体" w:cs="宋体"/>
          <w:kern w:val="0"/>
          <w:sz w:val="24"/>
          <w:szCs w:val="24"/>
        </w:rPr>
      </w:pPr>
      <w:r w:rsidRPr="009602F0">
        <w:rPr>
          <w:rFonts w:ascii="宋体" w:eastAsia="宋体" w:hAnsi="宋体" w:cs="宋体"/>
          <w:kern w:val="0"/>
          <w:sz w:val="24"/>
          <w:szCs w:val="24"/>
        </w:rPr>
        <w:t>Q7: 报名后又被提名，是否需重新提交材料？</w:t>
      </w:r>
    </w:p>
    <w:p w:rsidR="009602F0" w:rsidRPr="009602F0" w:rsidRDefault="009602F0" w:rsidP="009602F0">
      <w:pPr>
        <w:widowControl/>
        <w:ind w:left="720"/>
        <w:jc w:val="left"/>
        <w:rPr>
          <w:rFonts w:ascii="宋体" w:eastAsia="宋体" w:hAnsi="宋体" w:cs="宋体"/>
          <w:kern w:val="0"/>
          <w:sz w:val="24"/>
          <w:szCs w:val="24"/>
        </w:rPr>
      </w:pPr>
      <w:r w:rsidRPr="009602F0">
        <w:rPr>
          <w:rFonts w:ascii="宋体" w:eastAsia="宋体" w:hAnsi="宋体" w:cs="宋体"/>
          <w:kern w:val="0"/>
          <w:sz w:val="24"/>
          <w:szCs w:val="24"/>
        </w:rPr>
        <w:t>A7: 不需要。申报后又被提名的，登录系统补充提交提名码即可。</w:t>
      </w:r>
    </w:p>
    <w:p w:rsidR="009602F0" w:rsidRPr="009602F0" w:rsidRDefault="009602F0" w:rsidP="009602F0">
      <w:pPr>
        <w:widowControl/>
        <w:jc w:val="left"/>
        <w:rPr>
          <w:rFonts w:ascii="宋体" w:eastAsia="宋体" w:hAnsi="宋体" w:cs="宋体"/>
          <w:kern w:val="0"/>
          <w:sz w:val="24"/>
          <w:szCs w:val="24"/>
        </w:rPr>
      </w:pPr>
      <w:r w:rsidRPr="009602F0">
        <w:rPr>
          <w:rFonts w:ascii="宋体" w:eastAsia="宋体" w:hAnsi="宋体" w:cs="宋体"/>
          <w:kern w:val="0"/>
          <w:sz w:val="24"/>
          <w:szCs w:val="24"/>
        </w:rPr>
        <w:t>Q8: 是否提名渠道获奖的可能性更大？</w:t>
      </w:r>
    </w:p>
    <w:p w:rsidR="009602F0" w:rsidRPr="009602F0" w:rsidRDefault="009602F0" w:rsidP="009602F0">
      <w:pPr>
        <w:widowControl/>
        <w:ind w:left="720"/>
        <w:jc w:val="left"/>
        <w:rPr>
          <w:rFonts w:ascii="宋体" w:eastAsia="宋体" w:hAnsi="宋体" w:cs="宋体"/>
          <w:kern w:val="0"/>
          <w:sz w:val="24"/>
          <w:szCs w:val="24"/>
        </w:rPr>
      </w:pPr>
      <w:r w:rsidRPr="009602F0">
        <w:rPr>
          <w:rFonts w:ascii="宋体" w:eastAsia="宋体" w:hAnsi="宋体" w:cs="宋体"/>
          <w:kern w:val="0"/>
          <w:sz w:val="24"/>
          <w:szCs w:val="24"/>
        </w:rPr>
        <w:t>A8: 提名、报名在评审中一视同仁。</w:t>
      </w:r>
    </w:p>
    <w:p w:rsidR="009602F0" w:rsidRPr="009602F0" w:rsidRDefault="009602F0" w:rsidP="009602F0">
      <w:pPr>
        <w:widowControl/>
        <w:jc w:val="left"/>
        <w:rPr>
          <w:rFonts w:ascii="宋体" w:eastAsia="宋体" w:hAnsi="宋体" w:cs="宋体"/>
          <w:kern w:val="0"/>
          <w:sz w:val="24"/>
          <w:szCs w:val="24"/>
        </w:rPr>
      </w:pPr>
      <w:r w:rsidRPr="009602F0">
        <w:rPr>
          <w:rFonts w:ascii="宋体" w:eastAsia="宋体" w:hAnsi="宋体" w:cs="宋体"/>
          <w:kern w:val="0"/>
          <w:sz w:val="24"/>
          <w:szCs w:val="24"/>
        </w:rPr>
        <w:t>Q9: 每位专家可提名几人？提名后是否还可参与推荐？</w:t>
      </w:r>
    </w:p>
    <w:p w:rsidR="009602F0" w:rsidRPr="009602F0" w:rsidRDefault="009602F0" w:rsidP="009602F0">
      <w:pPr>
        <w:widowControl/>
        <w:ind w:left="720"/>
        <w:jc w:val="left"/>
        <w:rPr>
          <w:rFonts w:ascii="宋体" w:eastAsia="宋体" w:hAnsi="宋体" w:cs="宋体"/>
          <w:kern w:val="0"/>
          <w:sz w:val="24"/>
          <w:szCs w:val="24"/>
        </w:rPr>
      </w:pPr>
      <w:r w:rsidRPr="009602F0">
        <w:rPr>
          <w:rFonts w:ascii="宋体" w:eastAsia="宋体" w:hAnsi="宋体" w:cs="宋体"/>
          <w:kern w:val="0"/>
          <w:sz w:val="24"/>
          <w:szCs w:val="24"/>
        </w:rPr>
        <w:t>A9: 每位专家每年只能提名1人。原则上建议专家提名后不再推荐同一领域的其他申报人，但仍可为其他领域申报人提供推荐信。</w:t>
      </w:r>
    </w:p>
    <w:p w:rsidR="009602F0" w:rsidRPr="009602F0" w:rsidRDefault="009602F0" w:rsidP="009602F0">
      <w:pPr>
        <w:widowControl/>
        <w:jc w:val="left"/>
        <w:rPr>
          <w:rFonts w:ascii="宋体" w:eastAsia="宋体" w:hAnsi="宋体" w:cs="宋体"/>
          <w:kern w:val="0"/>
          <w:sz w:val="24"/>
          <w:szCs w:val="24"/>
        </w:rPr>
      </w:pPr>
      <w:r w:rsidRPr="009602F0">
        <w:rPr>
          <w:rFonts w:ascii="宋体" w:eastAsia="宋体" w:hAnsi="宋体" w:cs="宋体"/>
          <w:kern w:val="0"/>
          <w:sz w:val="24"/>
          <w:szCs w:val="24"/>
        </w:rPr>
        <w:t>Q10: 推荐人可推荐几人？</w:t>
      </w:r>
    </w:p>
    <w:p w:rsidR="009602F0" w:rsidRPr="009602F0" w:rsidRDefault="009602F0" w:rsidP="009602F0">
      <w:pPr>
        <w:widowControl/>
        <w:ind w:left="720"/>
        <w:jc w:val="left"/>
        <w:rPr>
          <w:rFonts w:ascii="宋体" w:eastAsia="宋体" w:hAnsi="宋体" w:cs="宋体"/>
          <w:kern w:val="0"/>
          <w:sz w:val="24"/>
          <w:szCs w:val="24"/>
        </w:rPr>
      </w:pPr>
      <w:r w:rsidRPr="009602F0">
        <w:rPr>
          <w:rFonts w:ascii="宋体" w:eastAsia="宋体" w:hAnsi="宋体" w:cs="宋体"/>
          <w:kern w:val="0"/>
          <w:sz w:val="24"/>
          <w:szCs w:val="24"/>
        </w:rPr>
        <w:t>A10: 原则上建议推荐人推荐的同一领域申报人不超过1人。</w:t>
      </w:r>
    </w:p>
    <w:p w:rsidR="009602F0" w:rsidRPr="009602F0" w:rsidRDefault="009602F0" w:rsidP="009602F0">
      <w:pPr>
        <w:widowControl/>
        <w:jc w:val="left"/>
        <w:rPr>
          <w:rFonts w:ascii="宋体" w:eastAsia="宋体" w:hAnsi="宋体" w:cs="宋体"/>
          <w:kern w:val="0"/>
          <w:sz w:val="24"/>
          <w:szCs w:val="24"/>
        </w:rPr>
      </w:pPr>
      <w:r w:rsidRPr="009602F0">
        <w:rPr>
          <w:rFonts w:ascii="宋体" w:eastAsia="宋体" w:hAnsi="宋体" w:cs="宋体"/>
          <w:kern w:val="0"/>
          <w:sz w:val="24"/>
          <w:szCs w:val="24"/>
        </w:rPr>
        <w:t>Q11: 未来工作规划和既往成绩哪个更重要？</w:t>
      </w:r>
    </w:p>
    <w:p w:rsidR="009602F0" w:rsidRPr="009602F0" w:rsidRDefault="009602F0" w:rsidP="009602F0">
      <w:pPr>
        <w:widowControl/>
        <w:ind w:left="720"/>
        <w:jc w:val="left"/>
        <w:rPr>
          <w:rFonts w:ascii="宋体" w:eastAsia="宋体" w:hAnsi="宋体" w:cs="宋体"/>
          <w:kern w:val="0"/>
          <w:sz w:val="24"/>
          <w:szCs w:val="24"/>
        </w:rPr>
      </w:pPr>
      <w:r w:rsidRPr="009602F0">
        <w:rPr>
          <w:rFonts w:ascii="宋体" w:eastAsia="宋体" w:hAnsi="宋体" w:cs="宋体"/>
          <w:kern w:val="0"/>
          <w:sz w:val="24"/>
          <w:szCs w:val="24"/>
        </w:rPr>
        <w:t>A11: 面向未来、奖励潜力是奖项的宗旨，在各个评审打分环节，未来工作规划占比重更大。</w:t>
      </w:r>
    </w:p>
    <w:p w:rsidR="009602F0" w:rsidRPr="009602F0" w:rsidRDefault="009602F0" w:rsidP="009602F0">
      <w:pPr>
        <w:widowControl/>
        <w:jc w:val="left"/>
        <w:rPr>
          <w:rFonts w:ascii="宋体" w:eastAsia="宋体" w:hAnsi="宋体" w:cs="宋体"/>
          <w:kern w:val="0"/>
          <w:sz w:val="24"/>
          <w:szCs w:val="24"/>
        </w:rPr>
      </w:pPr>
      <w:r w:rsidRPr="009602F0">
        <w:rPr>
          <w:rFonts w:ascii="宋体" w:eastAsia="宋体" w:hAnsi="宋体" w:cs="宋体"/>
          <w:kern w:val="0"/>
          <w:sz w:val="24"/>
          <w:szCs w:val="24"/>
        </w:rPr>
        <w:t>Q12: 申报年龄上限为45周岁，如何保证年轻人的竞争力？</w:t>
      </w:r>
    </w:p>
    <w:p w:rsidR="009602F0" w:rsidRPr="009602F0" w:rsidRDefault="009602F0" w:rsidP="009602F0">
      <w:pPr>
        <w:widowControl/>
        <w:ind w:left="720"/>
        <w:jc w:val="left"/>
        <w:rPr>
          <w:rFonts w:ascii="宋体" w:eastAsia="宋体" w:hAnsi="宋体" w:cs="宋体"/>
          <w:kern w:val="0"/>
          <w:sz w:val="24"/>
          <w:szCs w:val="24"/>
        </w:rPr>
      </w:pPr>
      <w:r w:rsidRPr="009602F0">
        <w:rPr>
          <w:rFonts w:ascii="宋体" w:eastAsia="宋体" w:hAnsi="宋体" w:cs="宋体"/>
          <w:kern w:val="0"/>
          <w:sz w:val="24"/>
          <w:szCs w:val="24"/>
        </w:rPr>
        <w:t>A12: 今年还将继续设置“新星机制”， 评审中，同等条件下，年纪轻者更占优势；将有5个获奖名额保证35岁及以下的优秀申报者获奖。</w:t>
      </w:r>
    </w:p>
    <w:p w:rsidR="009602F0" w:rsidRPr="009602F0" w:rsidRDefault="009602F0" w:rsidP="009602F0">
      <w:pPr>
        <w:widowControl/>
        <w:jc w:val="left"/>
        <w:rPr>
          <w:rFonts w:ascii="宋体" w:eastAsia="宋体" w:hAnsi="宋体" w:cs="宋体"/>
          <w:kern w:val="0"/>
          <w:sz w:val="24"/>
          <w:szCs w:val="24"/>
        </w:rPr>
      </w:pPr>
      <w:r w:rsidRPr="009602F0">
        <w:rPr>
          <w:rFonts w:ascii="宋体" w:eastAsia="宋体" w:hAnsi="宋体" w:cs="宋体"/>
          <w:kern w:val="0"/>
          <w:sz w:val="24"/>
          <w:szCs w:val="24"/>
        </w:rPr>
        <w:t>Q13: 奖项如何做好回避机制？</w:t>
      </w:r>
    </w:p>
    <w:p w:rsidR="009602F0" w:rsidRPr="009602F0" w:rsidRDefault="009602F0" w:rsidP="009602F0">
      <w:pPr>
        <w:widowControl/>
        <w:ind w:left="720"/>
        <w:jc w:val="left"/>
        <w:rPr>
          <w:rFonts w:ascii="宋体" w:eastAsia="宋体" w:hAnsi="宋体" w:cs="宋体"/>
          <w:kern w:val="0"/>
          <w:sz w:val="24"/>
          <w:szCs w:val="24"/>
        </w:rPr>
      </w:pPr>
      <w:r w:rsidRPr="009602F0">
        <w:rPr>
          <w:rFonts w:ascii="宋体" w:eastAsia="宋体" w:hAnsi="宋体" w:cs="宋体"/>
          <w:kern w:val="0"/>
          <w:sz w:val="24"/>
          <w:szCs w:val="24"/>
        </w:rPr>
        <w:t>A13: 参与评审人员须第一时间对与评审对象的利益关系情况进行主动披露，包括但不限于同单位、师生、亲属、项目合作（项目结束未超过5年）、商业合作、竞争、提名、推荐关系等。</w:t>
      </w:r>
    </w:p>
    <w:p w:rsidR="009602F0" w:rsidRPr="009602F0" w:rsidRDefault="009602F0" w:rsidP="009602F0">
      <w:pPr>
        <w:widowControl/>
        <w:jc w:val="left"/>
        <w:rPr>
          <w:rFonts w:ascii="宋体" w:eastAsia="宋体" w:hAnsi="宋体" w:cs="宋体"/>
          <w:kern w:val="0"/>
          <w:sz w:val="24"/>
          <w:szCs w:val="24"/>
        </w:rPr>
      </w:pPr>
      <w:r w:rsidRPr="009602F0">
        <w:rPr>
          <w:rFonts w:ascii="宋体" w:eastAsia="宋体" w:hAnsi="宋体" w:cs="宋体"/>
          <w:kern w:val="0"/>
          <w:sz w:val="24"/>
          <w:szCs w:val="24"/>
        </w:rPr>
        <w:t>Q14: 2019年的获奖比例如何?</w:t>
      </w:r>
    </w:p>
    <w:p w:rsidR="009602F0" w:rsidRPr="009602F0" w:rsidRDefault="009602F0" w:rsidP="009602F0">
      <w:pPr>
        <w:widowControl/>
        <w:ind w:left="720"/>
        <w:jc w:val="left"/>
        <w:rPr>
          <w:rFonts w:ascii="宋体" w:eastAsia="宋体" w:hAnsi="宋体" w:cs="宋体"/>
          <w:kern w:val="0"/>
          <w:sz w:val="24"/>
          <w:szCs w:val="24"/>
        </w:rPr>
      </w:pPr>
      <w:r w:rsidRPr="009602F0">
        <w:rPr>
          <w:rFonts w:ascii="宋体" w:eastAsia="宋体" w:hAnsi="宋体" w:cs="宋体"/>
          <w:kern w:val="0"/>
          <w:sz w:val="24"/>
          <w:szCs w:val="24"/>
        </w:rPr>
        <w:lastRenderedPageBreak/>
        <w:t>A14: 2019年申报人与获奖人比例约为25：1。</w:t>
      </w:r>
    </w:p>
    <w:p w:rsidR="009602F0" w:rsidRPr="009602F0" w:rsidRDefault="009602F0" w:rsidP="009602F0">
      <w:pPr>
        <w:widowControl/>
        <w:jc w:val="left"/>
        <w:rPr>
          <w:rFonts w:ascii="宋体" w:eastAsia="宋体" w:hAnsi="宋体" w:cs="宋体"/>
          <w:kern w:val="0"/>
          <w:sz w:val="24"/>
          <w:szCs w:val="24"/>
        </w:rPr>
      </w:pPr>
      <w:r w:rsidRPr="009602F0">
        <w:rPr>
          <w:rFonts w:ascii="宋体" w:eastAsia="宋体" w:hAnsi="宋体" w:cs="宋体"/>
          <w:kern w:val="0"/>
          <w:sz w:val="24"/>
          <w:szCs w:val="24"/>
        </w:rPr>
        <w:t>Q15: 如何保护申报人的知识产权和信息安全？</w:t>
      </w:r>
    </w:p>
    <w:p w:rsidR="009602F0" w:rsidRPr="009602F0" w:rsidRDefault="009602F0" w:rsidP="009602F0">
      <w:pPr>
        <w:widowControl/>
        <w:ind w:left="720"/>
        <w:jc w:val="left"/>
        <w:rPr>
          <w:rFonts w:ascii="宋体" w:eastAsia="宋体" w:hAnsi="宋体" w:cs="宋体"/>
          <w:kern w:val="0"/>
          <w:sz w:val="24"/>
          <w:szCs w:val="24"/>
        </w:rPr>
      </w:pPr>
      <w:r w:rsidRPr="009602F0">
        <w:rPr>
          <w:rFonts w:ascii="宋体" w:eastAsia="宋体" w:hAnsi="宋体" w:cs="宋体"/>
          <w:kern w:val="0"/>
          <w:sz w:val="24"/>
          <w:szCs w:val="24"/>
        </w:rPr>
        <w:t>A15: 线上、线下评审材料有水印，相关人员都签署保密协议。尊重每位申报者的知识产权和个人其他权益。</w:t>
      </w:r>
    </w:p>
    <w:p w:rsidR="009602F0" w:rsidRPr="009602F0" w:rsidRDefault="009602F0" w:rsidP="009602F0">
      <w:pPr>
        <w:widowControl/>
        <w:jc w:val="left"/>
        <w:rPr>
          <w:rFonts w:ascii="宋体" w:eastAsia="宋体" w:hAnsi="宋体" w:cs="宋体"/>
          <w:kern w:val="0"/>
          <w:sz w:val="24"/>
          <w:szCs w:val="24"/>
        </w:rPr>
      </w:pPr>
      <w:r w:rsidRPr="009602F0">
        <w:rPr>
          <w:rFonts w:ascii="宋体" w:eastAsia="宋体" w:hAnsi="宋体" w:cs="宋体"/>
          <w:kern w:val="0"/>
          <w:sz w:val="24"/>
          <w:szCs w:val="24"/>
        </w:rPr>
        <w:t>Q16: 未获奖的申报人是否会得到评审意见反馈？</w:t>
      </w:r>
    </w:p>
    <w:p w:rsidR="009602F0" w:rsidRPr="009602F0" w:rsidRDefault="009602F0" w:rsidP="009602F0">
      <w:pPr>
        <w:widowControl/>
        <w:ind w:left="720"/>
        <w:jc w:val="left"/>
        <w:rPr>
          <w:rFonts w:ascii="宋体" w:eastAsia="宋体" w:hAnsi="宋体" w:cs="宋体"/>
          <w:kern w:val="0"/>
          <w:sz w:val="24"/>
          <w:szCs w:val="24"/>
        </w:rPr>
      </w:pPr>
      <w:r w:rsidRPr="009602F0">
        <w:rPr>
          <w:rFonts w:ascii="宋体" w:eastAsia="宋体" w:hAnsi="宋体" w:cs="宋体"/>
          <w:kern w:val="0"/>
          <w:sz w:val="24"/>
          <w:szCs w:val="24"/>
        </w:rPr>
        <w:t>A16: 参加终审答辩的申报者，可在现场得到评委对其相关答辩内容的建议和反馈。其他环节不予反馈。</w:t>
      </w:r>
    </w:p>
    <w:p w:rsidR="009602F0" w:rsidRPr="009602F0" w:rsidRDefault="009602F0" w:rsidP="009602F0">
      <w:pPr>
        <w:widowControl/>
        <w:jc w:val="left"/>
        <w:rPr>
          <w:rFonts w:ascii="宋体" w:eastAsia="宋体" w:hAnsi="宋体" w:cs="宋体"/>
          <w:kern w:val="0"/>
          <w:sz w:val="24"/>
          <w:szCs w:val="24"/>
        </w:rPr>
      </w:pPr>
      <w:r w:rsidRPr="009602F0">
        <w:rPr>
          <w:rFonts w:ascii="宋体" w:eastAsia="宋体" w:hAnsi="宋体" w:cs="宋体"/>
          <w:kern w:val="0"/>
          <w:sz w:val="24"/>
          <w:szCs w:val="24"/>
        </w:rPr>
        <w:t>Q17: 如获奖，奖金的使用方式是否需要报告或公示？</w:t>
      </w:r>
    </w:p>
    <w:p w:rsidR="009602F0" w:rsidRPr="009602F0" w:rsidRDefault="009602F0" w:rsidP="009602F0">
      <w:pPr>
        <w:widowControl/>
        <w:ind w:left="720"/>
        <w:jc w:val="left"/>
        <w:rPr>
          <w:rFonts w:ascii="宋体" w:eastAsia="宋体" w:hAnsi="宋体" w:cs="宋体"/>
          <w:kern w:val="0"/>
          <w:sz w:val="24"/>
          <w:szCs w:val="24"/>
        </w:rPr>
      </w:pPr>
      <w:r w:rsidRPr="009602F0">
        <w:rPr>
          <w:rFonts w:ascii="宋体" w:eastAsia="宋体" w:hAnsi="宋体" w:cs="宋体"/>
          <w:kern w:val="0"/>
          <w:sz w:val="24"/>
          <w:szCs w:val="24"/>
        </w:rPr>
        <w:t>A17: 不需要，获奖者的奖金可以自行支配。</w:t>
      </w:r>
    </w:p>
    <w:p w:rsidR="00916AB8" w:rsidRDefault="00916AB8"/>
    <w:sectPr w:rsidR="00916A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999" w:rsidRDefault="008C3999" w:rsidP="009602F0">
      <w:r>
        <w:separator/>
      </w:r>
    </w:p>
  </w:endnote>
  <w:endnote w:type="continuationSeparator" w:id="0">
    <w:p w:rsidR="008C3999" w:rsidRDefault="008C3999" w:rsidP="0096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999" w:rsidRDefault="008C3999" w:rsidP="009602F0">
      <w:r>
        <w:separator/>
      </w:r>
    </w:p>
  </w:footnote>
  <w:footnote w:type="continuationSeparator" w:id="0">
    <w:p w:rsidR="008C3999" w:rsidRDefault="008C3999" w:rsidP="00960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9BC"/>
    <w:rsid w:val="000A79BC"/>
    <w:rsid w:val="006F46B2"/>
    <w:rsid w:val="008C3999"/>
    <w:rsid w:val="00916AB8"/>
    <w:rsid w:val="009602F0"/>
    <w:rsid w:val="00F70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956049-2C62-4355-9EA3-55A78AD5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2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02F0"/>
    <w:rPr>
      <w:sz w:val="18"/>
      <w:szCs w:val="18"/>
    </w:rPr>
  </w:style>
  <w:style w:type="paragraph" w:styleId="a5">
    <w:name w:val="footer"/>
    <w:basedOn w:val="a"/>
    <w:link w:val="a6"/>
    <w:uiPriority w:val="99"/>
    <w:unhideWhenUsed/>
    <w:rsid w:val="009602F0"/>
    <w:pPr>
      <w:tabs>
        <w:tab w:val="center" w:pos="4153"/>
        <w:tab w:val="right" w:pos="8306"/>
      </w:tabs>
      <w:snapToGrid w:val="0"/>
      <w:jc w:val="left"/>
    </w:pPr>
    <w:rPr>
      <w:sz w:val="18"/>
      <w:szCs w:val="18"/>
    </w:rPr>
  </w:style>
  <w:style w:type="character" w:customStyle="1" w:styleId="a6">
    <w:name w:val="页脚 字符"/>
    <w:basedOn w:val="a0"/>
    <w:link w:val="a5"/>
    <w:uiPriority w:val="99"/>
    <w:rsid w:val="009602F0"/>
    <w:rPr>
      <w:sz w:val="18"/>
      <w:szCs w:val="18"/>
    </w:rPr>
  </w:style>
  <w:style w:type="paragraph" w:styleId="a7">
    <w:name w:val="Balloon Text"/>
    <w:basedOn w:val="a"/>
    <w:link w:val="a8"/>
    <w:uiPriority w:val="99"/>
    <w:semiHidden/>
    <w:unhideWhenUsed/>
    <w:rsid w:val="009602F0"/>
    <w:rPr>
      <w:sz w:val="18"/>
      <w:szCs w:val="18"/>
    </w:rPr>
  </w:style>
  <w:style w:type="character" w:customStyle="1" w:styleId="a8">
    <w:name w:val="批注框文本 字符"/>
    <w:basedOn w:val="a0"/>
    <w:link w:val="a7"/>
    <w:uiPriority w:val="99"/>
    <w:semiHidden/>
    <w:rsid w:val="009602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35759">
      <w:bodyDiv w:val="1"/>
      <w:marLeft w:val="0"/>
      <w:marRight w:val="0"/>
      <w:marTop w:val="0"/>
      <w:marBottom w:val="0"/>
      <w:divBdr>
        <w:top w:val="none" w:sz="0" w:space="0" w:color="auto"/>
        <w:left w:val="none" w:sz="0" w:space="0" w:color="auto"/>
        <w:bottom w:val="none" w:sz="0" w:space="0" w:color="auto"/>
        <w:right w:val="none" w:sz="0" w:space="0" w:color="auto"/>
      </w:divBdr>
      <w:divsChild>
        <w:div w:id="154301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1107</Characters>
  <Application>Microsoft Office Word</Application>
  <DocSecurity>0</DocSecurity>
  <Lines>9</Lines>
  <Paragraphs>2</Paragraphs>
  <ScaleCrop>false</ScaleCrop>
  <Company>微软中国</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cp:lastPrinted>2020-01-14T02:16:00Z</cp:lastPrinted>
  <dcterms:created xsi:type="dcterms:W3CDTF">2020-01-14T02:16:00Z</dcterms:created>
  <dcterms:modified xsi:type="dcterms:W3CDTF">2020-01-15T10:14:00Z</dcterms:modified>
</cp:coreProperties>
</file>